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0F8D" w14:textId="77777777" w:rsidR="00687805" w:rsidRPr="001145AB" w:rsidRDefault="00687805" w:rsidP="00687805">
      <w:pPr>
        <w:widowControl/>
        <w:jc w:val="both"/>
        <w:rPr>
          <w:rFonts w:asciiTheme="minorHAnsi" w:eastAsia="Times New Roman" w:hAnsiTheme="minorHAnsi" w:cstheme="minorHAnsi"/>
          <w:b/>
          <w:i/>
          <w:color w:val="000000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noProof/>
          <w:color w:val="000000"/>
          <w:sz w:val="22"/>
          <w:szCs w:val="22"/>
        </w:rPr>
        <w:drawing>
          <wp:inline distT="0" distB="0" distL="0" distR="0" wp14:anchorId="1D5B4CA5" wp14:editId="52982943">
            <wp:extent cx="5761355" cy="7073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D67B2" w14:textId="77777777" w:rsidR="00687805" w:rsidRPr="001145AB" w:rsidRDefault="00687805" w:rsidP="00687805">
      <w:pPr>
        <w:widowControl/>
        <w:jc w:val="both"/>
        <w:rPr>
          <w:rFonts w:asciiTheme="minorHAnsi" w:eastAsia="Times New Roman" w:hAnsiTheme="minorHAnsi" w:cstheme="minorHAnsi"/>
          <w:bCs/>
          <w:iCs/>
          <w:color w:val="000000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Cs/>
          <w:iCs/>
          <w:color w:val="000000"/>
          <w:sz w:val="22"/>
          <w:szCs w:val="22"/>
        </w:rPr>
        <w:t xml:space="preserve">Załącznik nr 4 </w:t>
      </w:r>
    </w:p>
    <w:p w14:paraId="00DFD87B" w14:textId="17E5B75D" w:rsidR="00687805" w:rsidRPr="001145AB" w:rsidRDefault="00687805" w:rsidP="00687805">
      <w:pPr>
        <w:widowControl/>
        <w:jc w:val="both"/>
        <w:rPr>
          <w:rFonts w:asciiTheme="minorHAnsi" w:eastAsia="Times New Roman" w:hAnsiTheme="minorHAnsi" w:cstheme="minorHAnsi"/>
          <w:bCs/>
          <w:iCs/>
          <w:color w:val="000000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Cs/>
          <w:iCs/>
          <w:color w:val="000000"/>
          <w:sz w:val="22"/>
          <w:szCs w:val="22"/>
        </w:rPr>
        <w:t>do Regulaminu naboru i realizacji projektu parasolowego</w:t>
      </w:r>
    </w:p>
    <w:p w14:paraId="26809EBB" w14:textId="77777777" w:rsidR="00687805" w:rsidRPr="001145AB" w:rsidRDefault="00687805" w:rsidP="00687805">
      <w:pPr>
        <w:shd w:val="clear" w:color="auto" w:fill="FFFFFF"/>
        <w:spacing w:line="307" w:lineRule="exact"/>
        <w:ind w:firstLine="3523"/>
        <w:rPr>
          <w:rFonts w:asciiTheme="minorHAnsi" w:hAnsiTheme="minorHAnsi" w:cstheme="minorHAnsi"/>
          <w:sz w:val="22"/>
          <w:szCs w:val="22"/>
        </w:rPr>
      </w:pPr>
    </w:p>
    <w:p w14:paraId="2F5640AE" w14:textId="3DBF0A9B" w:rsidR="00687805" w:rsidRPr="001145AB" w:rsidRDefault="00687805" w:rsidP="00687805">
      <w:pPr>
        <w:shd w:val="clear" w:color="auto" w:fill="FFFFFF"/>
        <w:spacing w:line="307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Pr="001145AB">
        <w:rPr>
          <w:rFonts w:asciiTheme="minorHAnsi" w:hAnsiTheme="minorHAnsi" w:cstheme="minorHAnsi"/>
          <w:sz w:val="22"/>
          <w:szCs w:val="22"/>
        </w:rPr>
        <w:t>na dostawę i montaż wraz z uruchomieniem instalacji magazynu energii w ramach projektu pn. „</w:t>
      </w:r>
      <w:r w:rsidR="006829C9" w:rsidRPr="001145AB">
        <w:rPr>
          <w:rFonts w:asciiTheme="minorHAnsi" w:hAnsiTheme="minorHAnsi" w:cstheme="minorHAnsi"/>
          <w:b/>
          <w:bCs/>
          <w:sz w:val="22"/>
          <w:szCs w:val="22"/>
        </w:rPr>
        <w:t>Projekt parasolowy dla mieszkańców gmin: Czarnocin, Łopuszno, Małogoszcz, Moskorzew, Nowy Korczyn, Radków, Secemin, Słupia i Sobków – dostawa i montaż magazynów energii na potrzeby istniejących instalacji fotowoltaicznych</w:t>
      </w:r>
      <w:r w:rsidRPr="001145AB">
        <w:rPr>
          <w:rFonts w:asciiTheme="minorHAnsi" w:hAnsiTheme="minorHAnsi" w:cstheme="minorHAnsi"/>
          <w:sz w:val="22"/>
          <w:szCs w:val="22"/>
        </w:rPr>
        <w:t>” realizowanego z Programu Fundusze Europejskie dla Województwa Świętokrzyskiego 2021-2027, Fundusze Europejskie dla środowiska,</w:t>
      </w:r>
    </w:p>
    <w:p w14:paraId="1AFC22E6" w14:textId="77777777" w:rsidR="00687805" w:rsidRPr="001145AB" w:rsidRDefault="00687805" w:rsidP="00687805">
      <w:pPr>
        <w:shd w:val="clear" w:color="auto" w:fill="FFFFFF"/>
        <w:spacing w:line="307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Działanie 2.3 Zielona energia- dotacje.</w:t>
      </w:r>
    </w:p>
    <w:p w14:paraId="55D39EEB" w14:textId="77777777" w:rsidR="00687805" w:rsidRPr="001145AB" w:rsidRDefault="00687805" w:rsidP="00687805">
      <w:pPr>
        <w:shd w:val="clear" w:color="auto" w:fill="FFFFFF"/>
        <w:spacing w:line="307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328478E6" w14:textId="77777777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zawarta w dniu ……………………….. r. pomiędzy: </w:t>
      </w:r>
    </w:p>
    <w:p w14:paraId="1F1ED158" w14:textId="77777777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7FEA6FC7" w14:textId="2C691D6B" w:rsidR="00687805" w:rsidRPr="001145AB" w:rsidRDefault="006829C9" w:rsidP="006829C9">
      <w:pPr>
        <w:pStyle w:val="Bezodstpw"/>
        <w:jc w:val="both"/>
        <w:rPr>
          <w:rFonts w:asciiTheme="minorHAnsi" w:hAnsiTheme="minorHAnsi" w:cstheme="minorHAnsi"/>
        </w:rPr>
      </w:pPr>
      <w:r w:rsidRPr="001145AB">
        <w:rPr>
          <w:rFonts w:asciiTheme="minorHAnsi" w:hAnsiTheme="minorHAnsi" w:cstheme="minorHAnsi"/>
          <w:b/>
          <w:bCs/>
        </w:rPr>
        <w:t xml:space="preserve">GMINĄ </w:t>
      </w:r>
      <w:r w:rsidR="001145AB" w:rsidRPr="001145AB">
        <w:rPr>
          <w:rFonts w:asciiTheme="minorHAnsi" w:hAnsiTheme="minorHAnsi" w:cstheme="minorHAnsi"/>
          <w:b/>
          <w:bCs/>
        </w:rPr>
        <w:t>………………</w:t>
      </w:r>
      <w:r w:rsidRPr="001145AB">
        <w:rPr>
          <w:rFonts w:asciiTheme="minorHAnsi" w:hAnsiTheme="minorHAnsi" w:cstheme="minorHAnsi"/>
          <w:b/>
          <w:bCs/>
        </w:rPr>
        <w:t xml:space="preserve"> </w:t>
      </w:r>
      <w:r w:rsidRPr="001145AB">
        <w:rPr>
          <w:rFonts w:asciiTheme="minorHAnsi" w:hAnsiTheme="minorHAnsi" w:cstheme="minorHAnsi"/>
        </w:rPr>
        <w:t xml:space="preserve">z siedzibą: </w:t>
      </w:r>
      <w:r w:rsidR="001145AB" w:rsidRPr="001145AB">
        <w:rPr>
          <w:rFonts w:asciiTheme="minorHAnsi" w:hAnsiTheme="minorHAnsi" w:cstheme="minorHAnsi"/>
        </w:rPr>
        <w:t>…………………………</w:t>
      </w:r>
      <w:r w:rsidRPr="001145AB">
        <w:rPr>
          <w:rFonts w:asciiTheme="minorHAnsi" w:hAnsiTheme="minorHAnsi" w:cstheme="minorHAnsi"/>
        </w:rPr>
        <w:t xml:space="preserve">, </w:t>
      </w:r>
      <w:r w:rsidRPr="001145AB">
        <w:rPr>
          <w:rStyle w:val="Uwydatnienie"/>
          <w:rFonts w:asciiTheme="minorHAnsi" w:hAnsiTheme="minorHAnsi" w:cstheme="minorHAnsi"/>
          <w:i w:val="0"/>
          <w:iCs w:val="0"/>
        </w:rPr>
        <w:t>NIP</w:t>
      </w:r>
      <w:r w:rsidRPr="001145AB">
        <w:rPr>
          <w:rFonts w:asciiTheme="minorHAnsi" w:hAnsiTheme="minorHAnsi" w:cstheme="minorHAnsi"/>
        </w:rPr>
        <w:t xml:space="preserve"> </w:t>
      </w:r>
      <w:r w:rsidR="001145AB" w:rsidRPr="001145AB">
        <w:rPr>
          <w:rFonts w:asciiTheme="minorHAnsi" w:hAnsiTheme="minorHAnsi" w:cstheme="minorHAnsi"/>
        </w:rPr>
        <w:t>………………………..</w:t>
      </w:r>
      <w:r w:rsidRPr="001145AB">
        <w:rPr>
          <w:rFonts w:asciiTheme="minorHAnsi" w:hAnsiTheme="minorHAnsi" w:cstheme="minorHAnsi"/>
        </w:rPr>
        <w:t xml:space="preserve">, REGON: </w:t>
      </w:r>
      <w:r w:rsidR="001145AB" w:rsidRPr="001145AB">
        <w:rPr>
          <w:rFonts w:asciiTheme="minorHAnsi" w:hAnsiTheme="minorHAnsi" w:cstheme="minorHAnsi"/>
        </w:rPr>
        <w:t>…………………..</w:t>
      </w:r>
      <w:r w:rsidRPr="001145AB">
        <w:rPr>
          <w:rFonts w:asciiTheme="minorHAnsi" w:hAnsiTheme="minorHAnsi" w:cstheme="minorHAnsi"/>
        </w:rPr>
        <w:t xml:space="preserve"> zwaną dalej „Zamawiającym”, </w:t>
      </w:r>
      <w:r w:rsidR="001145AB" w:rsidRPr="001145AB">
        <w:rPr>
          <w:rFonts w:asciiTheme="minorHAnsi" w:hAnsiTheme="minorHAnsi" w:cstheme="minorHAnsi"/>
        </w:rPr>
        <w:t xml:space="preserve">którą </w:t>
      </w:r>
      <w:r w:rsidRPr="001145AB">
        <w:rPr>
          <w:rStyle w:val="BezodstpwZnak"/>
          <w:rFonts w:asciiTheme="minorHAnsi" w:hAnsiTheme="minorHAnsi" w:cstheme="minorHAnsi"/>
        </w:rPr>
        <w:t>r</w:t>
      </w:r>
      <w:r w:rsidRPr="001145AB">
        <w:rPr>
          <w:rFonts w:asciiTheme="minorHAnsi" w:hAnsiTheme="minorHAnsi" w:cstheme="minorHAnsi"/>
        </w:rPr>
        <w:t>eprezent</w:t>
      </w:r>
      <w:r w:rsidR="001145AB" w:rsidRPr="001145AB">
        <w:rPr>
          <w:rFonts w:asciiTheme="minorHAnsi" w:hAnsiTheme="minorHAnsi" w:cstheme="minorHAnsi"/>
        </w:rPr>
        <w:t>uje</w:t>
      </w:r>
      <w:r w:rsidRPr="001145AB">
        <w:rPr>
          <w:rFonts w:asciiTheme="minorHAnsi" w:hAnsiTheme="minorHAnsi" w:cstheme="minorHAnsi"/>
        </w:rPr>
        <w:t xml:space="preserve"> </w:t>
      </w:r>
      <w:r w:rsidR="001145AB" w:rsidRPr="001145AB">
        <w:rPr>
          <w:rFonts w:asciiTheme="minorHAnsi" w:hAnsiTheme="minorHAnsi" w:cstheme="minorHAnsi"/>
          <w:b/>
          <w:bCs/>
        </w:rPr>
        <w:t>………………………………</w:t>
      </w:r>
      <w:r w:rsidRPr="001145AB">
        <w:rPr>
          <w:rFonts w:asciiTheme="minorHAnsi" w:hAnsiTheme="minorHAnsi" w:cstheme="minorHAnsi"/>
          <w:b/>
          <w:bCs/>
        </w:rPr>
        <w:t xml:space="preserve"> </w:t>
      </w:r>
      <w:r w:rsidRPr="001145AB">
        <w:rPr>
          <w:rFonts w:asciiTheme="minorHAnsi" w:hAnsiTheme="minorHAnsi" w:cstheme="minorHAnsi"/>
        </w:rPr>
        <w:t xml:space="preserve">przy kontrasygnacie Skarbnika </w:t>
      </w:r>
      <w:r w:rsidRPr="001145AB">
        <w:rPr>
          <w:rFonts w:asciiTheme="minorHAnsi" w:hAnsiTheme="minorHAnsi" w:cstheme="minorHAnsi"/>
          <w:b/>
          <w:bCs/>
        </w:rPr>
        <w:t xml:space="preserve"> </w:t>
      </w:r>
      <w:r w:rsidR="001145AB" w:rsidRPr="001145AB">
        <w:rPr>
          <w:rFonts w:asciiTheme="minorHAnsi" w:hAnsiTheme="minorHAnsi" w:cstheme="minorHAnsi"/>
          <w:b/>
          <w:bCs/>
        </w:rPr>
        <w:t>………………………….</w:t>
      </w:r>
      <w:r w:rsidRPr="001145AB">
        <w:rPr>
          <w:rFonts w:asciiTheme="minorHAnsi" w:hAnsiTheme="minorHAnsi" w:cstheme="minorHAnsi"/>
        </w:rPr>
        <w:t xml:space="preserve">, </w:t>
      </w:r>
      <w:r w:rsidR="00687805" w:rsidRPr="001145AB">
        <w:rPr>
          <w:rFonts w:asciiTheme="minorHAnsi" w:eastAsia="Times New Roman" w:hAnsiTheme="minorHAnsi" w:cstheme="minorHAnsi"/>
        </w:rPr>
        <w:t>zwaną dalej w treści umowy „Gminą”</w:t>
      </w:r>
    </w:p>
    <w:p w14:paraId="5FCF2E69" w14:textId="77777777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2A345B92" w14:textId="77777777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a Panem/Panią</w:t>
      </w:r>
    </w:p>
    <w:p w14:paraId="35A9B952" w14:textId="77777777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………………………………………………… zam. ……………………………..…...…………… </w:t>
      </w:r>
    </w:p>
    <w:p w14:paraId="4B374AFE" w14:textId="77777777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Nr domu ……….……. PESEL …………….……………………..…, </w:t>
      </w:r>
    </w:p>
    <w:p w14:paraId="2344C1B3" w14:textId="77777777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4BF1B9D7" w14:textId="7DF16D9D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Panem/Panią ………………………………………………… zam. …………………...…………… …….…………………….… Nr domu ……….……. PESEL …………….……………………..…,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zwanym/zwanymi w dalszej treści umowy Odbiorcą końcowym, o następującej treści:</w:t>
      </w:r>
    </w:p>
    <w:p w14:paraId="137353FC" w14:textId="77777777" w:rsidR="00687805" w:rsidRPr="001145AB" w:rsidRDefault="00687805" w:rsidP="00687805">
      <w:pPr>
        <w:shd w:val="clear" w:color="auto" w:fill="FFFFFF"/>
        <w:ind w:right="5"/>
        <w:jc w:val="center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4A69AD15" w14:textId="77777777" w:rsidR="00687805" w:rsidRPr="001145AB" w:rsidRDefault="00687805" w:rsidP="00687805">
      <w:pPr>
        <w:shd w:val="clear" w:color="auto" w:fill="FFFFFF"/>
        <w:ind w:right="5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>§ 1 Przedmiot umowy</w:t>
      </w:r>
    </w:p>
    <w:p w14:paraId="4194A101" w14:textId="77777777" w:rsidR="001145AB" w:rsidRDefault="001145AB" w:rsidP="00687805">
      <w:pPr>
        <w:shd w:val="clear" w:color="auto" w:fill="FFFFFF"/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321E3DB" w14:textId="2792B0C8" w:rsidR="00687805" w:rsidRPr="001145AB" w:rsidRDefault="00687805" w:rsidP="00687805">
      <w:pPr>
        <w:shd w:val="clear" w:color="auto" w:fill="FFFFFF"/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Niniejsza umowa okre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śla obowiązki finansowe oraz organizacyjne obu stron, które wynikają z instalacji oraz użytkowania systemu magazynowania energii elektrycznej, dalej określanego jako Magazyn, zlokalizowanego w obiekcie/na terenie nieruchomości należącej lub będącej w współwłasności* Odbiorcy końcowego. Działania te są częścią przedsięwzięcia pod „</w:t>
      </w:r>
      <w:r w:rsidR="006829C9" w:rsidRPr="001145AB">
        <w:rPr>
          <w:rFonts w:asciiTheme="minorHAnsi" w:hAnsiTheme="minorHAnsi" w:cstheme="minorHAnsi"/>
          <w:b/>
          <w:bCs/>
          <w:sz w:val="22"/>
          <w:szCs w:val="22"/>
        </w:rPr>
        <w:t>Projekt parasolowy dla mieszkańców gmin: Czarnocin, Łopuszno, Małogoszcz, Moskorzew, Nowy Korczyn, Radków, Secemin, Słupia i Sobków – dostawa i montaż magazynów energii na potrzeby istniejących instalacji fotowoltaicznych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”, które otrzymuje wsparcie finansowe z Programu Fundusze Europejskie dla Świętokrzyskiego na lata 2021-2027, w ramach </w:t>
      </w:r>
      <w:r w:rsidRPr="001145AB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Priorytetu FESW.02 Fundusze Europejskie dla środowiska, w szczególności Działania FESW.02.03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Zielona energia - dotacje, od teraz nazywanego Projektem.</w:t>
      </w:r>
    </w:p>
    <w:p w14:paraId="562F319B" w14:textId="2615A61F" w:rsidR="00687805" w:rsidRPr="001145AB" w:rsidRDefault="00687805" w:rsidP="001145AB">
      <w:pPr>
        <w:shd w:val="clear" w:color="auto" w:fill="FFFFFF"/>
        <w:spacing w:before="305" w:line="310" w:lineRule="exact"/>
        <w:ind w:right="3091" w:firstLine="3362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>§ 2 Postanowienia ogólne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1. Odbiorca końcowy oświadcza, iż:</w:t>
      </w:r>
    </w:p>
    <w:p w14:paraId="6B8EFA79" w14:textId="77777777" w:rsidR="00687805" w:rsidRPr="001145AB" w:rsidRDefault="00687805" w:rsidP="00687805">
      <w:pPr>
        <w:pStyle w:val="Akapitzlist"/>
        <w:numPr>
          <w:ilvl w:val="0"/>
          <w:numId w:val="1"/>
        </w:numPr>
        <w:shd w:val="clear" w:color="auto" w:fill="FFFFFF"/>
        <w:tabs>
          <w:tab w:val="left" w:pos="557"/>
        </w:tabs>
        <w:spacing w:line="307" w:lineRule="exact"/>
        <w:ind w:right="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działka oznaczona nr ewidencyjnym …………. położona w miejscowości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……………………………………………… oraz znajdujący się na niej budynek mieszkalny i/lub gospodarczy* jest jego własnością/współwłasnością*,</w:t>
      </w:r>
    </w:p>
    <w:p w14:paraId="672BD4C3" w14:textId="77777777" w:rsidR="00687805" w:rsidRPr="001145AB" w:rsidRDefault="00687805" w:rsidP="00687805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posiada instalację fotowoltaiczną,</w:t>
      </w:r>
    </w:p>
    <w:p w14:paraId="178E30C2" w14:textId="77777777" w:rsidR="00687805" w:rsidRPr="001145AB" w:rsidRDefault="00687805" w:rsidP="00687805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wyraża zgodę na zakup i montaż Magazynu o pojemności rzeczywistej ……………….. kWh</w:t>
      </w:r>
    </w:p>
    <w:p w14:paraId="44F135E1" w14:textId="77777777" w:rsidR="00687805" w:rsidRPr="001145AB" w:rsidRDefault="00687805" w:rsidP="00687805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07" w:lineRule="exact"/>
        <w:ind w:right="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lastRenderedPageBreak/>
        <w:t>budynek/nieruchomość, o którym mowa w pkt 1, posiada warunki techniczne umożliwiające montaż Magazynu,</w:t>
      </w:r>
    </w:p>
    <w:p w14:paraId="74ACC370" w14:textId="77777777" w:rsidR="00687805" w:rsidRPr="001145AB" w:rsidRDefault="00687805" w:rsidP="00687805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w budynku/nieruchomości, nie jest/jest* prowadzona/zarejestrowana działalność gospodarcza/rolnicza,</w:t>
      </w:r>
    </w:p>
    <w:p w14:paraId="22D2A390" w14:textId="77777777" w:rsidR="00687805" w:rsidRPr="001145AB" w:rsidRDefault="00687805" w:rsidP="00687805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w związku z prowadzoną/zarejestrowaną w budynku działalnością gospodarczą/rolniczą jako odbiorca końcowy oświadczam, ze posiadam odrębną instalację i opomiarowanie za pomocą liczników na cele mieszkaniowe/bytowe gospodarstwa domowego, pozwalające w sposób jednoznaczny udokumentować ilość wyprodukowanej i zużytej na cele mieszkaniowe/bytowe energii*,</w:t>
      </w:r>
    </w:p>
    <w:p w14:paraId="05D9992B" w14:textId="54C6A77B" w:rsidR="00687805" w:rsidRPr="001145AB" w:rsidRDefault="00687805" w:rsidP="00687805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energia zmagazynowana w Magazynie montowanym w ramach Projektu będzie zużywana wyłącznie na potrzeby własne gospodarstwa domowego (cele bytowe) i nie będzie wykorzystywana do prowadzenia działalności rolniczej ani działalności gospodarczej w jakiejkolwiek formie prawnej,</w:t>
      </w:r>
    </w:p>
    <w:p w14:paraId="07D5AF89" w14:textId="77777777" w:rsidR="00687805" w:rsidRPr="001145AB" w:rsidRDefault="00687805" w:rsidP="00687805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Magazyn będzie czynny i użytkowany zgodnie z przeznaczeniem i zapisami Regulaminu naboru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i realizacji projektu parasolowego,</w:t>
      </w:r>
    </w:p>
    <w:p w14:paraId="2BBBD4FE" w14:textId="77777777" w:rsidR="00687805" w:rsidRPr="001145AB" w:rsidRDefault="00687805" w:rsidP="00687805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w przypadku rozpoczęcia prowadzenia działalności gospodarczej/rolniczej, po montażu Magazynu w budynku/nieruchomości, Odbiorca końcowy zobowiązuje się do wydzielenia licznika energii elektrycznej wyłącznie na potrzeby działalności gospodarczej i wystąpienia do zakładu energetycznego o rozdział energii (osobno na gospodarstwo domowe i osobno na prowadzoną działalność) na własny koszt. Z Magazynu nie można wykorzystywać energii na potrzeby działalności gospodarczej (nie można zasilać obwodów instalacji wykorzystanej na potrzeby działalności gospodarczej).</w:t>
      </w:r>
    </w:p>
    <w:p w14:paraId="5FE6CCEB" w14:textId="77777777" w:rsidR="00687805" w:rsidRPr="001145AB" w:rsidRDefault="00687805" w:rsidP="00687805">
      <w:pPr>
        <w:shd w:val="clear" w:color="auto" w:fill="FFFFFF"/>
        <w:tabs>
          <w:tab w:val="left" w:pos="370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10)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ab/>
        <w:t>posiada podłączony i działający Internet niezbędny do działania systemu monitorowania energii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i utrzyma go przez cały okres od momentu montażu Magazynu do czasu zakończenia okresu trwałości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Projektu.</w:t>
      </w:r>
    </w:p>
    <w:p w14:paraId="34503980" w14:textId="77777777" w:rsidR="00687805" w:rsidRPr="001145AB" w:rsidRDefault="00687805" w:rsidP="00687805">
      <w:pPr>
        <w:shd w:val="clear" w:color="auto" w:fill="FFFFFF"/>
        <w:tabs>
          <w:tab w:val="left" w:pos="284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2.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ab/>
        <w:t xml:space="preserve">Odbiorca końcowy oświadcza, że jest świadomy wszelkich niedogodności związanych z prowadzeniem robót w budynku/nieruchomości, o którym mowa w ust. 1 pkt 1 i z tego tytułu nie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będzie dochodził żadnych roszczeń i odszkodowań.</w:t>
      </w:r>
    </w:p>
    <w:p w14:paraId="04BAAD15" w14:textId="77777777" w:rsidR="00687805" w:rsidRPr="001145AB" w:rsidRDefault="00687805" w:rsidP="00687805">
      <w:pPr>
        <w:numPr>
          <w:ilvl w:val="0"/>
          <w:numId w:val="3"/>
        </w:numPr>
        <w:shd w:val="clear" w:color="auto" w:fill="FFFFFF"/>
        <w:tabs>
          <w:tab w:val="left" w:pos="264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>Odbiorca końcowy oświadcza, że w złożonych Dokumentach zgłoszeniowych podał prawdziwe dane niezbędne do dobrania parametrów Magazynu, i takie wartości zostaną uwzględnione przy doborze parametrów Magazynu dla budynku (gospodarstwa domowego).</w:t>
      </w:r>
    </w:p>
    <w:p w14:paraId="088EC058" w14:textId="3650422F" w:rsidR="00687805" w:rsidRPr="001145AB" w:rsidRDefault="00687805" w:rsidP="00687805">
      <w:pPr>
        <w:numPr>
          <w:ilvl w:val="0"/>
          <w:numId w:val="3"/>
        </w:numPr>
        <w:shd w:val="clear" w:color="auto" w:fill="FFFFFF"/>
        <w:tabs>
          <w:tab w:val="left" w:pos="264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Odbiorca końcowy upoważnia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, do występowania w jego imieniu przed właściwymi organami administracyjnymi, przy ubieganiu się o uzyskanie przewidzianych przepisami prawa niezbędnych opinii, decyzji, zezwoleń i innych dokumentów niezbędnych dla prawidłowej realizacji projektu, o którym mowa w § 1, dotyczących nieruchomości Odbiorcy końcowego określonej w ust. 1 pkt 1. 5.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Gmina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………..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zobowiązuje się do prowadzenia wszelkich spraw związanych z rzeczową realizacją Projektu, o którym mowa w § 1, w tym jego rozliczenia i promocji.</w:t>
      </w:r>
    </w:p>
    <w:p w14:paraId="6775AEE8" w14:textId="77777777" w:rsidR="00687805" w:rsidRPr="001145AB" w:rsidRDefault="00687805" w:rsidP="00687805">
      <w:pPr>
        <w:shd w:val="clear" w:color="auto" w:fill="FFFFFF"/>
        <w:spacing w:before="310" w:line="307" w:lineRule="exact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>§ 3 Określenie warunków organizacyjnych</w:t>
      </w:r>
    </w:p>
    <w:p w14:paraId="6182E819" w14:textId="77777777" w:rsidR="001145AB" w:rsidRDefault="001145AB" w:rsidP="001145AB">
      <w:pPr>
        <w:shd w:val="clear" w:color="auto" w:fill="FFFFFF"/>
        <w:tabs>
          <w:tab w:val="left" w:pos="230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8C3EA4D" w14:textId="186FE357" w:rsidR="00687805" w:rsidRPr="001145AB" w:rsidRDefault="001145AB" w:rsidP="001145AB">
      <w:pPr>
        <w:shd w:val="clear" w:color="auto" w:fill="FFFFFF"/>
        <w:tabs>
          <w:tab w:val="left" w:pos="230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Gmina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………………….</w:t>
      </w:r>
      <w:r w:rsidR="00687805" w:rsidRPr="001145AB">
        <w:rPr>
          <w:rFonts w:asciiTheme="minorHAnsi" w:hAnsiTheme="minorHAnsi" w:cstheme="minorHAnsi"/>
          <w:sz w:val="22"/>
          <w:szCs w:val="22"/>
        </w:rPr>
        <w:t xml:space="preserve"> zobowi</w:t>
      </w:r>
      <w:r w:rsidR="00687805" w:rsidRPr="001145AB">
        <w:rPr>
          <w:rFonts w:asciiTheme="minorHAnsi" w:eastAsia="Times New Roman" w:hAnsiTheme="minorHAnsi" w:cstheme="minorHAnsi"/>
          <w:sz w:val="22"/>
          <w:szCs w:val="22"/>
        </w:rPr>
        <w:t>ązuje się do zabezpieczenia rzeczowej realizacji projektu, na którą składa się: wyłonienie Wykonawcy Magazynów, zgodnie z przepisami ustawy Prawo zamówień publicznych, sprawowanie nadzoru nad realizacją Projektu, ustalenie harmonogramu montażu Magazynów, sprawowanie bieżącego nadzoru nad przebiegiem prac, przeprowadzenie odbiorów końcowych oraz rozliczenie finansowe Projektu, a także utrzymanie wskaźników w okresie trwałości Projektu.</w:t>
      </w:r>
    </w:p>
    <w:p w14:paraId="7F0054A6" w14:textId="6883B49E" w:rsidR="00687805" w:rsidRPr="001145AB" w:rsidRDefault="001145AB" w:rsidP="001145AB">
      <w:pPr>
        <w:shd w:val="clear" w:color="auto" w:fill="FFFFFF"/>
        <w:tabs>
          <w:tab w:val="left" w:pos="230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687805" w:rsidRPr="001145AB">
        <w:rPr>
          <w:rFonts w:asciiTheme="minorHAnsi" w:hAnsiTheme="minorHAnsi" w:cstheme="minorHAnsi"/>
          <w:sz w:val="22"/>
          <w:szCs w:val="22"/>
        </w:rPr>
        <w:t>Odbiorca ko</w:t>
      </w:r>
      <w:r w:rsidR="00687805" w:rsidRPr="001145AB">
        <w:rPr>
          <w:rFonts w:asciiTheme="minorHAnsi" w:eastAsia="Times New Roman" w:hAnsiTheme="minorHAnsi" w:cstheme="minorHAnsi"/>
          <w:sz w:val="22"/>
          <w:szCs w:val="22"/>
        </w:rPr>
        <w:t xml:space="preserve">ńcowy wyraża zgodę, aby wykonawca Magazynu wyłoniony przez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>Gminę Małogoszcz</w:t>
      </w:r>
      <w:r w:rsidR="003C4758" w:rsidRPr="001145A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87805" w:rsidRPr="001145AB">
        <w:rPr>
          <w:rFonts w:asciiTheme="minorHAnsi" w:eastAsia="Times New Roman" w:hAnsiTheme="minorHAnsi" w:cstheme="minorHAnsi"/>
          <w:sz w:val="22"/>
          <w:szCs w:val="22"/>
        </w:rPr>
        <w:t>zamontował Magazyn i przeprowadził wszelkie niezbędne do jego funkcjonowania roboty w budynku lub w obrębie nieruchomości.</w:t>
      </w:r>
    </w:p>
    <w:p w14:paraId="3982544D" w14:textId="77777777" w:rsidR="00687805" w:rsidRPr="001145AB" w:rsidRDefault="00687805" w:rsidP="00687805">
      <w:pPr>
        <w:numPr>
          <w:ilvl w:val="0"/>
          <w:numId w:val="5"/>
        </w:numPr>
        <w:shd w:val="clear" w:color="auto" w:fill="FFFFFF"/>
        <w:tabs>
          <w:tab w:val="left" w:pos="245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Wykonawca dostarczy urz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ądzenia, dokona ich montażu i uruchomienia Magazynu, a także przeszkoli z użytkowania Magazynu.</w:t>
      </w:r>
    </w:p>
    <w:p w14:paraId="57E8DA19" w14:textId="4ABF74DA" w:rsidR="00687805" w:rsidRPr="001145AB" w:rsidRDefault="00687805" w:rsidP="00687805">
      <w:pPr>
        <w:numPr>
          <w:ilvl w:val="0"/>
          <w:numId w:val="5"/>
        </w:numPr>
        <w:shd w:val="clear" w:color="auto" w:fill="FFFFFF"/>
        <w:tabs>
          <w:tab w:val="left" w:pos="245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Odbiorca 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ńcowy we własnym zakresie i na własny koszt (o ile będzie to konieczne) dostosuje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instalację elektryczną do wymagań Magazynu w zakresie urządzeń niebędących przedmiotem </w:t>
      </w:r>
      <w:r w:rsidRPr="001145AB">
        <w:rPr>
          <w:rFonts w:asciiTheme="minorHAnsi" w:hAnsiTheme="minorHAnsi" w:cstheme="minorHAnsi"/>
          <w:sz w:val="22"/>
          <w:szCs w:val="22"/>
        </w:rPr>
        <w:t>realizacji Projektu, do stanu umo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żliwiającego rozpoczęcie prac przez Wykonawcę, w terminie poprzedzającym montaż Magazynu, wskazanym przez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………………</w:t>
      </w:r>
    </w:p>
    <w:p w14:paraId="1B03DFE7" w14:textId="7DBC3D25" w:rsidR="00687805" w:rsidRPr="001145AB" w:rsidRDefault="00687805" w:rsidP="00687805">
      <w:pPr>
        <w:numPr>
          <w:ilvl w:val="0"/>
          <w:numId w:val="6"/>
        </w:numPr>
        <w:shd w:val="clear" w:color="auto" w:fill="FFFFFF"/>
        <w:tabs>
          <w:tab w:val="left" w:pos="276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Odbiorca 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ńcowy zobowiązuje się do wykonania na własny koszt prac remontowych będących wynikiem prac montażowych Magazynu w tym: uzupełnienia tynku, malowania, naprawy elewacji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br/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i innych prac przywracających poprzedni wygląd i estetykę budynku.</w:t>
      </w:r>
    </w:p>
    <w:p w14:paraId="7EB16D31" w14:textId="7F41D983" w:rsidR="00687805" w:rsidRPr="001145AB" w:rsidRDefault="00687805" w:rsidP="00687805">
      <w:pPr>
        <w:numPr>
          <w:ilvl w:val="0"/>
          <w:numId w:val="6"/>
        </w:numPr>
        <w:shd w:val="clear" w:color="auto" w:fill="FFFFFF"/>
        <w:tabs>
          <w:tab w:val="left" w:pos="276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 zbycia lub przeniesienia w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łasności nieruchomości, na której zamontowany jest Magazyn, Odbiorca końcowy zobowiązany jest do zapewnienia przejęcia przez nabywcę lub następcę 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prawnego praw i obowiązków wynikających z niniejszej umowy, a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Gmina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…………….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 jest zobowiązan</w:t>
      </w:r>
      <w:r w:rsidR="006829C9"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a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 umożliwić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takie przejęcie praw i obowiązków. Odbiorca końcowy zobowiązany jest do dokonania cesji praw i obowiązków z niniejszej umowy na nabywcę lub następcę prawnego oraz do skutecznego powiadomienia o powyższym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Gmina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w terminie 7 dni od daty zbycia, przeniesienia własności nieruchomości.</w:t>
      </w:r>
    </w:p>
    <w:p w14:paraId="77B6ED8E" w14:textId="77777777" w:rsidR="00687805" w:rsidRPr="001145AB" w:rsidRDefault="00687805" w:rsidP="00687805">
      <w:pPr>
        <w:numPr>
          <w:ilvl w:val="0"/>
          <w:numId w:val="6"/>
        </w:numPr>
        <w:shd w:val="clear" w:color="auto" w:fill="FFFFFF"/>
        <w:tabs>
          <w:tab w:val="left" w:pos="276"/>
        </w:tabs>
        <w:spacing w:line="307" w:lineRule="exact"/>
        <w:ind w:right="5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przypadku, gdy nabywca lub nast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ępca prawny nie wstąpi w prawa i obowiązki Odbiorcy końcowego zastosowanie mają postanowienia § 7 niniejszej umowy.</w:t>
      </w:r>
    </w:p>
    <w:p w14:paraId="3FC44B0F" w14:textId="77777777" w:rsidR="00687805" w:rsidRPr="001145AB" w:rsidRDefault="00687805" w:rsidP="00687805">
      <w:pPr>
        <w:shd w:val="clear" w:color="auto" w:fill="FFFFFF"/>
        <w:tabs>
          <w:tab w:val="left" w:pos="276"/>
        </w:tabs>
        <w:spacing w:line="307" w:lineRule="exact"/>
        <w:ind w:right="5"/>
        <w:jc w:val="both"/>
        <w:rPr>
          <w:rFonts w:asciiTheme="minorHAnsi" w:hAnsiTheme="minorHAnsi" w:cstheme="minorHAnsi"/>
          <w:sz w:val="22"/>
          <w:szCs w:val="22"/>
        </w:rPr>
      </w:pPr>
    </w:p>
    <w:p w14:paraId="68805CA2" w14:textId="77777777" w:rsidR="00687805" w:rsidRPr="001145AB" w:rsidRDefault="00687805" w:rsidP="00687805">
      <w:pPr>
        <w:shd w:val="clear" w:color="auto" w:fill="FFFFFF"/>
        <w:spacing w:line="307" w:lineRule="exact"/>
        <w:ind w:right="5"/>
        <w:jc w:val="center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>§ 4 Określenie warunków własnościowych i eksploatacyjnych</w:t>
      </w:r>
    </w:p>
    <w:p w14:paraId="459FA48D" w14:textId="77777777" w:rsidR="001145AB" w:rsidRDefault="001145AB" w:rsidP="00687805">
      <w:pPr>
        <w:shd w:val="clear" w:color="auto" w:fill="FFFFFF"/>
        <w:tabs>
          <w:tab w:val="left" w:pos="221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1F6E990E" w14:textId="27C82E29" w:rsidR="00687805" w:rsidRPr="001145AB" w:rsidRDefault="00687805" w:rsidP="00687805">
      <w:pPr>
        <w:shd w:val="clear" w:color="auto" w:fill="FFFFFF"/>
        <w:tabs>
          <w:tab w:val="left" w:pos="221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1.</w:t>
      </w:r>
      <w:r w:rsidRPr="001145AB">
        <w:rPr>
          <w:rFonts w:asciiTheme="minorHAnsi" w:hAnsiTheme="minorHAnsi" w:cstheme="minorHAnsi"/>
          <w:sz w:val="22"/>
          <w:szCs w:val="22"/>
        </w:rPr>
        <w:tab/>
        <w:t>Po zako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ńczeniu prac montażowych zamontowane w budynku/nieruchomości Odbiorcy końcowego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 xml:space="preserve">wyposażenie i urządzenia wchodzące w skład Magazynu pozostaną własnością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…………..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przez 5 lat od dnia płatności końcowej na rzecz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</w:t>
      </w:r>
      <w:r w:rsidR="003C4758" w:rsidRPr="001145A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w ramach Projektu.</w:t>
      </w:r>
    </w:p>
    <w:p w14:paraId="70F27EA2" w14:textId="49D5FA31" w:rsidR="00687805" w:rsidRPr="001145AB" w:rsidRDefault="00687805" w:rsidP="00687805">
      <w:pPr>
        <w:shd w:val="clear" w:color="auto" w:fill="FFFFFF"/>
        <w:tabs>
          <w:tab w:val="left" w:pos="307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2.</w:t>
      </w:r>
      <w:r w:rsidRPr="001145AB">
        <w:rPr>
          <w:rFonts w:asciiTheme="minorHAnsi" w:hAnsiTheme="minorHAnsi" w:cstheme="minorHAnsi"/>
          <w:sz w:val="22"/>
          <w:szCs w:val="22"/>
        </w:rPr>
        <w:tab/>
        <w:t>Po zako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ńczeniu montażu Magazynu i odbiorze robót w budynku/nieruchomości Odbiorcy końcowego,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Gmina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……………………..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nieodpłatnie użyczy Odbiorcy końcowemu Magazyn, który stanie się przedmiotem użyczenia na mocy niniejszej Umowy, do korzystania zgodnie z jego przeznaczeniem wyłącznie na potrzeby gospodarstwa domowego do zakończenia okresu trwania umowy, o którym mowa w §6.</w:t>
      </w:r>
    </w:p>
    <w:p w14:paraId="21F0F0CF" w14:textId="77777777" w:rsidR="00687805" w:rsidRPr="001145AB" w:rsidRDefault="00687805" w:rsidP="00687805">
      <w:pPr>
        <w:numPr>
          <w:ilvl w:val="0"/>
          <w:numId w:val="7"/>
        </w:numPr>
        <w:shd w:val="clear" w:color="auto" w:fill="FFFFFF"/>
        <w:tabs>
          <w:tab w:val="left" w:pos="218"/>
        </w:tabs>
        <w:spacing w:line="307" w:lineRule="exact"/>
        <w:ind w:right="5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Po up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ływie okresu związania stron umową, w tym okresu trwałości Projektu, Magazyn staje się własnością Odbiorcy końcowego na mocy niniejszej umowy.</w:t>
      </w:r>
    </w:p>
    <w:p w14:paraId="3352F4AA" w14:textId="0CB02010" w:rsidR="00687805" w:rsidRPr="001145AB" w:rsidRDefault="00687805" w:rsidP="00687805">
      <w:pPr>
        <w:numPr>
          <w:ilvl w:val="0"/>
          <w:numId w:val="7"/>
        </w:num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pacing w:val="-1"/>
          <w:sz w:val="22"/>
          <w:szCs w:val="22"/>
        </w:rPr>
        <w:t>Zamontowany Magazyn przez 5 lat od p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łatności końcowej na rzecz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…………..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będzie objęty gwarancją.</w:t>
      </w:r>
    </w:p>
    <w:p w14:paraId="1080F1D5" w14:textId="1E55E655" w:rsidR="00687805" w:rsidRPr="001145AB" w:rsidRDefault="00687805" w:rsidP="00687805">
      <w:pPr>
        <w:numPr>
          <w:ilvl w:val="0"/>
          <w:numId w:val="7"/>
        </w:numPr>
        <w:shd w:val="clear" w:color="auto" w:fill="FFFFFF"/>
        <w:tabs>
          <w:tab w:val="left" w:pos="218"/>
        </w:tabs>
        <w:spacing w:line="307" w:lineRule="exact"/>
        <w:ind w:right="5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trakcie realizacji Projektu oraz w okresie trwa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łości tj. w ciągu 5 lat od dokonania przez IOK 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płatności końcowej na rzecz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, Odbiorca końcowy zobowiązuje się do:</w:t>
      </w:r>
    </w:p>
    <w:p w14:paraId="3DCA2436" w14:textId="77777777" w:rsidR="00687805" w:rsidRPr="001145AB" w:rsidRDefault="00687805" w:rsidP="00687805">
      <w:pPr>
        <w:shd w:val="clear" w:color="auto" w:fill="FFFFFF"/>
        <w:tabs>
          <w:tab w:val="left" w:pos="230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pacing w:val="-3"/>
          <w:sz w:val="22"/>
          <w:szCs w:val="22"/>
        </w:rPr>
        <w:t>1)</w:t>
      </w:r>
      <w:r w:rsidRPr="001145AB">
        <w:rPr>
          <w:rFonts w:asciiTheme="minorHAnsi" w:hAnsiTheme="minorHAnsi" w:cstheme="minorHAnsi"/>
          <w:sz w:val="22"/>
          <w:szCs w:val="22"/>
        </w:rPr>
        <w:tab/>
        <w:t>wykorzystywania Magazynu oraz jego efekt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ów wyłącznie na potrzeby gospodarstwa domowego;</w:t>
      </w:r>
    </w:p>
    <w:p w14:paraId="0EDC0F6D" w14:textId="77777777" w:rsidR="00687805" w:rsidRPr="001145AB" w:rsidRDefault="00687805" w:rsidP="00687805">
      <w:pPr>
        <w:shd w:val="clear" w:color="auto" w:fill="FFFFFF"/>
        <w:tabs>
          <w:tab w:val="left" w:pos="307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pacing w:val="-3"/>
          <w:sz w:val="22"/>
          <w:szCs w:val="22"/>
        </w:rPr>
        <w:t>2)</w:t>
      </w:r>
      <w:r w:rsidRPr="001145AB">
        <w:rPr>
          <w:rFonts w:asciiTheme="minorHAnsi" w:hAnsiTheme="minorHAnsi" w:cstheme="minorHAnsi"/>
          <w:sz w:val="22"/>
          <w:szCs w:val="22"/>
        </w:rPr>
        <w:tab/>
        <w:t>w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łaściwej eksploatacji Magazynu, tj. zgodnej z pierwotnym przeznaczeniem i parametrami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technicznymi;</w:t>
      </w:r>
    </w:p>
    <w:p w14:paraId="2B4879FA" w14:textId="77777777" w:rsidR="00687805" w:rsidRPr="001145AB" w:rsidRDefault="00687805" w:rsidP="00687805">
      <w:pPr>
        <w:shd w:val="clear" w:color="auto" w:fill="FFFFFF"/>
        <w:tabs>
          <w:tab w:val="left" w:pos="230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pacing w:val="-3"/>
          <w:sz w:val="22"/>
          <w:szCs w:val="22"/>
        </w:rPr>
        <w:t>3)</w:t>
      </w:r>
      <w:r w:rsidRPr="001145AB">
        <w:rPr>
          <w:rFonts w:asciiTheme="minorHAnsi" w:hAnsiTheme="minorHAnsi" w:cstheme="minorHAnsi"/>
          <w:sz w:val="22"/>
          <w:szCs w:val="22"/>
        </w:rPr>
        <w:tab/>
        <w:t xml:space="preserve">niedokonywania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żadnych przeróbek i zmian w Magazynie;</w:t>
      </w:r>
    </w:p>
    <w:p w14:paraId="167C3A33" w14:textId="791588D4" w:rsidR="00687805" w:rsidRPr="001145AB" w:rsidRDefault="00687805" w:rsidP="00687805">
      <w:pPr>
        <w:numPr>
          <w:ilvl w:val="0"/>
          <w:numId w:val="8"/>
        </w:numPr>
        <w:shd w:val="clear" w:color="auto" w:fill="FFFFFF"/>
        <w:tabs>
          <w:tab w:val="left" w:pos="278"/>
        </w:tabs>
        <w:spacing w:line="307" w:lineRule="exact"/>
        <w:ind w:right="2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przeprowadzania za po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średnictwem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przeglądów serwisowych zgodnie z warunkami 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określonymi w karcie gwarancyjnej, którą przekaże Wykonawca Magazynu;</w:t>
      </w:r>
    </w:p>
    <w:p w14:paraId="36D169DB" w14:textId="03A91129" w:rsidR="00687805" w:rsidRPr="001145AB" w:rsidRDefault="00687805" w:rsidP="00687805">
      <w:pPr>
        <w:numPr>
          <w:ilvl w:val="0"/>
          <w:numId w:val="8"/>
        </w:numPr>
        <w:shd w:val="clear" w:color="auto" w:fill="FFFFFF"/>
        <w:tabs>
          <w:tab w:val="left" w:pos="278"/>
        </w:tabs>
        <w:spacing w:line="307" w:lineRule="exact"/>
        <w:ind w:right="2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 xml:space="preserve">pisemnego informowania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…………….</w:t>
      </w:r>
      <w:r w:rsidRPr="001145AB">
        <w:rPr>
          <w:rFonts w:asciiTheme="minorHAnsi" w:hAnsiTheme="minorHAnsi" w:cstheme="minorHAnsi"/>
          <w:sz w:val="22"/>
          <w:szCs w:val="22"/>
        </w:rPr>
        <w:t>o wszelkich zmianach maj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ących wpływ na realizację Umowy o wsparcie (np. zmiana prawa dysponowania nieruchomością, zmiana właściciela nieruchomości, rozpoczęcie prowadzenia działalności gospodarczej).</w:t>
      </w:r>
    </w:p>
    <w:p w14:paraId="1AD6BA4C" w14:textId="77777777" w:rsidR="00687805" w:rsidRPr="001145AB" w:rsidRDefault="00687805" w:rsidP="00687805">
      <w:pPr>
        <w:shd w:val="clear" w:color="auto" w:fill="FFFFFF"/>
        <w:tabs>
          <w:tab w:val="left" w:pos="21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6.</w:t>
      </w:r>
      <w:r w:rsidRPr="001145AB">
        <w:rPr>
          <w:rFonts w:asciiTheme="minorHAnsi" w:hAnsiTheme="minorHAnsi" w:cstheme="minorHAnsi"/>
          <w:sz w:val="22"/>
          <w:szCs w:val="22"/>
        </w:rPr>
        <w:tab/>
        <w:t>Przez ca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ły okres trwania umowy Odbiorca końcowy, zobowiązuje się do niezwłocznego (w ciągu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max. 2 dni od zdarzenia) zgłaszania usterek, wad lub awarii Magazynu Serwisowi wskazanemu przez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Wykonawcę Magazynu.</w:t>
      </w:r>
    </w:p>
    <w:p w14:paraId="3AB5B0E1" w14:textId="77777777" w:rsidR="00687805" w:rsidRPr="001145AB" w:rsidRDefault="00687805" w:rsidP="00687805">
      <w:pPr>
        <w:numPr>
          <w:ilvl w:val="0"/>
          <w:numId w:val="9"/>
        </w:numPr>
        <w:shd w:val="clear" w:color="auto" w:fill="FFFFFF"/>
        <w:tabs>
          <w:tab w:val="left" w:pos="269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 nieterminowego zg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łoszenia lub braku zgłoszenia usterek, wad lub awarii Magazynu Odbiorca końcowy ponosi skutki tych zaniechań i zobowiązany jest do pokrycia wszelkich kosztów związanych z tym napraw.</w:t>
      </w:r>
    </w:p>
    <w:p w14:paraId="674F7536" w14:textId="77777777" w:rsidR="00687805" w:rsidRPr="001145AB" w:rsidRDefault="00687805" w:rsidP="00687805">
      <w:pPr>
        <w:numPr>
          <w:ilvl w:val="0"/>
          <w:numId w:val="9"/>
        </w:numPr>
        <w:shd w:val="clear" w:color="auto" w:fill="FFFFFF"/>
        <w:tabs>
          <w:tab w:val="left" w:pos="269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 uszkodzenia Magazynu nieobj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ętego gwarancją (np. celowego lub nieumyślnego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lastRenderedPageBreak/>
        <w:t>uszkodzenia, uszkodzenia powstałego w wyniku niewłaściwej eksploatacji) Odbiorca końcowy zobowiązany jest do pokrycia kosztów jego naprawy.</w:t>
      </w:r>
    </w:p>
    <w:p w14:paraId="6E5091C6" w14:textId="3FD50D74" w:rsidR="00687805" w:rsidRPr="001145AB" w:rsidRDefault="00687805" w:rsidP="00687805">
      <w:pPr>
        <w:numPr>
          <w:ilvl w:val="0"/>
          <w:numId w:val="9"/>
        </w:numPr>
        <w:shd w:val="clear" w:color="auto" w:fill="FFFFFF"/>
        <w:tabs>
          <w:tab w:val="left" w:pos="269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Przez ca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ły okres trwania umowy Odbiorca końcowy zobowiązuje się do zapewnienia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>Gminie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………..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, a także osobom przez nią wskazanym, bezpłatnego dostępu do zainstalowanych urządzeń Magazynu (w tym w szczególności w celu kontroli eksploatacji Magazynu, dokonywania przeglądów, odczytów wyprodukowanego ciepła lub energii elektrycznej) oraz przekazywania niezbędnych informacji do sporządzania sprawozdań i monitoringu.</w:t>
      </w:r>
    </w:p>
    <w:p w14:paraId="23F54E1F" w14:textId="40761474" w:rsidR="00687805" w:rsidRPr="001145AB" w:rsidRDefault="00687805" w:rsidP="00687805">
      <w:pPr>
        <w:shd w:val="clear" w:color="auto" w:fill="FFFFFF"/>
        <w:tabs>
          <w:tab w:val="left" w:pos="379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10.</w:t>
      </w:r>
      <w:r w:rsidRPr="001145AB">
        <w:rPr>
          <w:rFonts w:asciiTheme="minorHAnsi" w:hAnsiTheme="minorHAnsi" w:cstheme="minorHAnsi"/>
          <w:sz w:val="22"/>
          <w:szCs w:val="22"/>
        </w:rPr>
        <w:tab/>
        <w:t>Odbiorca 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ńcowy wyraża zgodę na dysponowanie Magazynem energii przez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na czas realizacji Projektu oraz przez cały okres trwałości Projektu w zakresie niezbędnym do realizacji umowy projektowej.</w:t>
      </w:r>
    </w:p>
    <w:p w14:paraId="14C2B20A" w14:textId="77777777" w:rsidR="00687805" w:rsidRPr="001145AB" w:rsidRDefault="00687805" w:rsidP="00687805">
      <w:pPr>
        <w:shd w:val="clear" w:color="auto" w:fill="FFFFFF"/>
        <w:tabs>
          <w:tab w:val="left" w:pos="379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C34D4A5" w14:textId="77777777" w:rsidR="00687805" w:rsidRPr="001145AB" w:rsidRDefault="00687805" w:rsidP="00687805">
      <w:pPr>
        <w:shd w:val="clear" w:color="auto" w:fill="FFFFFF"/>
        <w:spacing w:line="307" w:lineRule="exact"/>
        <w:ind w:right="2"/>
        <w:jc w:val="center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>§ 5 Określenie warunków finansowych</w:t>
      </w:r>
    </w:p>
    <w:p w14:paraId="669CC897" w14:textId="77777777" w:rsidR="001145AB" w:rsidRDefault="001145AB" w:rsidP="00687805">
      <w:pPr>
        <w:shd w:val="clear" w:color="auto" w:fill="FFFFFF"/>
        <w:tabs>
          <w:tab w:val="left" w:pos="310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1CE7B75" w14:textId="2587D255" w:rsidR="00687805" w:rsidRPr="001145AB" w:rsidRDefault="00687805" w:rsidP="00687805">
      <w:pPr>
        <w:shd w:val="clear" w:color="auto" w:fill="FFFFFF"/>
        <w:tabs>
          <w:tab w:val="left" w:pos="310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1.</w:t>
      </w:r>
      <w:r w:rsidRPr="001145AB">
        <w:rPr>
          <w:rFonts w:asciiTheme="minorHAnsi" w:hAnsiTheme="minorHAnsi" w:cstheme="minorHAnsi"/>
          <w:sz w:val="22"/>
          <w:szCs w:val="22"/>
        </w:rPr>
        <w:tab/>
        <w:t>Odbiorca 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ńcowy wyraża chęć uczestnictwa w Projekcie i dobrowolnie zobowiązuje się do partycypacji w kosztach realizacji Projektu, o którym mowa w § 1.</w:t>
      </w:r>
    </w:p>
    <w:p w14:paraId="49631637" w14:textId="77777777" w:rsidR="00687805" w:rsidRPr="001145AB" w:rsidRDefault="00687805" w:rsidP="00687805">
      <w:pPr>
        <w:shd w:val="clear" w:color="auto" w:fill="FFFFFF"/>
        <w:tabs>
          <w:tab w:val="left" w:pos="218"/>
        </w:tabs>
        <w:spacing w:line="307" w:lineRule="exact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2.</w:t>
      </w:r>
      <w:r w:rsidRPr="001145AB">
        <w:rPr>
          <w:rFonts w:asciiTheme="minorHAnsi" w:hAnsiTheme="minorHAnsi" w:cstheme="minorHAnsi"/>
          <w:sz w:val="22"/>
          <w:szCs w:val="22"/>
        </w:rPr>
        <w:tab/>
      </w:r>
      <w:r w:rsidRPr="001145AB">
        <w:rPr>
          <w:rFonts w:asciiTheme="minorHAnsi" w:hAnsiTheme="minorHAnsi" w:cstheme="minorHAnsi"/>
          <w:spacing w:val="-1"/>
          <w:sz w:val="22"/>
          <w:szCs w:val="22"/>
        </w:rPr>
        <w:t>Odbiorca ko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ńcowy zobowiązuje się do wniesienia wkładu własnego w wysokości:</w:t>
      </w:r>
    </w:p>
    <w:p w14:paraId="7958063B" w14:textId="77777777" w:rsidR="00687805" w:rsidRPr="001145AB" w:rsidRDefault="00687805" w:rsidP="00687805">
      <w:pPr>
        <w:numPr>
          <w:ilvl w:val="0"/>
          <w:numId w:val="10"/>
        </w:numPr>
        <w:shd w:val="clear" w:color="auto" w:fill="FFFFFF"/>
        <w:tabs>
          <w:tab w:val="left" w:pos="276"/>
        </w:tabs>
        <w:spacing w:line="307" w:lineRule="exact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pacing w:val="-1"/>
          <w:sz w:val="22"/>
          <w:szCs w:val="22"/>
        </w:rPr>
        <w:t>nie mniej ni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ż 15% kosztów kwalifikowalnych budowy Magazynu (brutto),</w:t>
      </w:r>
    </w:p>
    <w:p w14:paraId="1BD296FB" w14:textId="1FFF0928" w:rsidR="00753C9C" w:rsidRPr="00753C9C" w:rsidRDefault="00687805" w:rsidP="00753C9C">
      <w:pPr>
        <w:numPr>
          <w:ilvl w:val="0"/>
          <w:numId w:val="10"/>
        </w:numPr>
        <w:shd w:val="clear" w:color="auto" w:fill="FFFFFF"/>
        <w:tabs>
          <w:tab w:val="left" w:pos="276"/>
        </w:tabs>
        <w:spacing w:line="307" w:lineRule="exact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pacing w:val="-3"/>
          <w:sz w:val="22"/>
          <w:szCs w:val="22"/>
        </w:rPr>
        <w:t xml:space="preserve">koszty wniesione zostaną na konto bankowe </w:t>
      </w:r>
      <w:r w:rsidR="006829C9" w:rsidRPr="001145AB">
        <w:rPr>
          <w:rFonts w:asciiTheme="minorHAnsi" w:hAnsiTheme="minorHAnsi" w:cstheme="minorHAnsi"/>
          <w:spacing w:val="-3"/>
          <w:sz w:val="22"/>
          <w:szCs w:val="22"/>
        </w:rPr>
        <w:t xml:space="preserve">Gminy </w:t>
      </w:r>
      <w:r w:rsidR="001145AB" w:rsidRPr="001145AB">
        <w:rPr>
          <w:rFonts w:asciiTheme="minorHAnsi" w:hAnsiTheme="minorHAnsi" w:cstheme="minorHAnsi"/>
          <w:spacing w:val="-3"/>
          <w:sz w:val="22"/>
          <w:szCs w:val="22"/>
        </w:rPr>
        <w:t>…………..</w:t>
      </w:r>
      <w:r w:rsidRPr="001145AB">
        <w:rPr>
          <w:rFonts w:asciiTheme="minorHAnsi" w:hAnsiTheme="minorHAnsi" w:cstheme="minorHAnsi"/>
          <w:spacing w:val="-3"/>
          <w:sz w:val="22"/>
          <w:szCs w:val="22"/>
        </w:rPr>
        <w:t xml:space="preserve"> o numerze </w:t>
      </w:r>
      <w:r w:rsidRPr="001145AB">
        <w:rPr>
          <w:rFonts w:asciiTheme="minorHAnsi" w:eastAsia="Times New Roman" w:hAnsiTheme="minorHAnsi" w:cstheme="minorHAnsi"/>
          <w:spacing w:val="-3"/>
          <w:sz w:val="22"/>
          <w:szCs w:val="22"/>
        </w:rPr>
        <w:t xml:space="preserve">……………….. prowadzone przez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…………….. w terminie 14 dni od podpisania niniejszej umowy.</w:t>
      </w:r>
    </w:p>
    <w:p w14:paraId="6C91AFA5" w14:textId="77777777" w:rsidR="00687805" w:rsidRPr="001145AB" w:rsidRDefault="00687805" w:rsidP="00687805">
      <w:pPr>
        <w:shd w:val="clear" w:color="auto" w:fill="FFFFFF"/>
        <w:tabs>
          <w:tab w:val="left" w:pos="21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3.</w:t>
      </w:r>
      <w:r w:rsidRPr="001145AB">
        <w:rPr>
          <w:rFonts w:asciiTheme="minorHAnsi" w:hAnsiTheme="minorHAnsi" w:cstheme="minorHAnsi"/>
          <w:sz w:val="22"/>
          <w:szCs w:val="22"/>
        </w:rPr>
        <w:tab/>
      </w:r>
      <w:r w:rsidRPr="001145AB">
        <w:rPr>
          <w:rFonts w:asciiTheme="minorHAnsi" w:hAnsiTheme="minorHAnsi" w:cstheme="minorHAnsi"/>
          <w:spacing w:val="-2"/>
          <w:sz w:val="22"/>
          <w:szCs w:val="22"/>
        </w:rPr>
        <w:t>Szacuje si</w:t>
      </w:r>
      <w:r w:rsidRPr="001145AB">
        <w:rPr>
          <w:rFonts w:asciiTheme="minorHAnsi" w:eastAsia="Times New Roman" w:hAnsiTheme="minorHAnsi" w:cstheme="minorHAnsi"/>
          <w:spacing w:val="-2"/>
          <w:sz w:val="22"/>
          <w:szCs w:val="22"/>
        </w:rPr>
        <w:t>ę koszty kwalifikowalne dla instalacji Magazynu energii objętej umową na</w:t>
      </w:r>
      <w:r w:rsidRPr="001145AB">
        <w:rPr>
          <w:rFonts w:asciiTheme="minorHAnsi" w:eastAsia="Times New Roman" w:hAnsiTheme="minorHAnsi" w:cstheme="minorHAnsi"/>
          <w:spacing w:val="-2"/>
          <w:sz w:val="22"/>
          <w:szCs w:val="22"/>
        </w:rPr>
        <w:br/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Wartość brutto instalacji:………………..</w:t>
      </w:r>
    </w:p>
    <w:p w14:paraId="2C0C4E45" w14:textId="77777777" w:rsidR="00687805" w:rsidRPr="001145AB" w:rsidRDefault="00687805" w:rsidP="00687805">
      <w:pPr>
        <w:shd w:val="clear" w:color="auto" w:fill="FFFFFF"/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pacing w:val="-10"/>
          <w:sz w:val="22"/>
          <w:szCs w:val="22"/>
        </w:rPr>
        <w:t>Wk</w:t>
      </w:r>
      <w:r w:rsidRPr="001145AB">
        <w:rPr>
          <w:rFonts w:asciiTheme="minorHAnsi" w:eastAsia="Times New Roman" w:hAnsiTheme="minorHAnsi" w:cstheme="minorHAnsi"/>
          <w:spacing w:val="-10"/>
          <w:sz w:val="22"/>
          <w:szCs w:val="22"/>
        </w:rPr>
        <w:t>ład własny Odbiorcy końcowego:…………….</w:t>
      </w:r>
    </w:p>
    <w:p w14:paraId="6F237452" w14:textId="6AC4B069" w:rsidR="00687805" w:rsidRPr="001145AB" w:rsidRDefault="00687805" w:rsidP="00687805">
      <w:pPr>
        <w:numPr>
          <w:ilvl w:val="0"/>
          <w:numId w:val="11"/>
        </w:numPr>
        <w:shd w:val="clear" w:color="auto" w:fill="FFFFFF"/>
        <w:tabs>
          <w:tab w:val="left" w:pos="218"/>
        </w:tabs>
        <w:spacing w:line="31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Kwota, o kt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órej mowa w ust. 3 wynika z szacunkowej wartości Magazynu określonej przez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</w:t>
      </w:r>
      <w:r w:rsidR="003C4758" w:rsidRPr="001145A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w ramach wniosku o dofinansowanie. Ostateczna kwota udziału Odbiorcy końcowego zostanie ustalona w drodze aneksu do umowy po rozstrzygnięciu przez Gminę postępowania o udzielenie zamówienia publicznego na dostawę i montaż Magazynu.</w:t>
      </w:r>
    </w:p>
    <w:p w14:paraId="3E326407" w14:textId="77777777" w:rsidR="00687805" w:rsidRPr="001145AB" w:rsidRDefault="00687805" w:rsidP="00687805">
      <w:pPr>
        <w:numPr>
          <w:ilvl w:val="0"/>
          <w:numId w:val="11"/>
        </w:num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 wyst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ąpienia kosztów, które nie były możliwe do przewidzenia na dzień zawarcia niniejszej umowy i nieobjętych refundacją ze środków Unii Europejskiej, Odbiorca końcowy zobowiązuje się do samodzielnego sfinansowania tych kosztów w wysokości przypadającej na jego budynek/nieruchomość.</w:t>
      </w:r>
    </w:p>
    <w:p w14:paraId="2E342C4C" w14:textId="45E86DED" w:rsidR="00687805" w:rsidRPr="001145AB" w:rsidRDefault="00687805" w:rsidP="00687805">
      <w:pPr>
        <w:numPr>
          <w:ilvl w:val="0"/>
          <w:numId w:val="11"/>
        </w:num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 dokonania wp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łaty przez Odbiorcę końcowego kwoty wkładu własnego, o której mowa w ust. 3 i niezrealizowania Projektu cała kwota zostanie przez</w:t>
      </w:r>
      <w:r w:rsidR="00250019" w:rsidRPr="001145A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zwrócona na konto Odbiorcy końcowego.</w:t>
      </w:r>
    </w:p>
    <w:p w14:paraId="22942B97" w14:textId="77777777" w:rsidR="00687805" w:rsidRPr="001145AB" w:rsidRDefault="00687805" w:rsidP="00687805">
      <w:pPr>
        <w:numPr>
          <w:ilvl w:val="0"/>
          <w:numId w:val="11"/>
        </w:numPr>
        <w:shd w:val="clear" w:color="auto" w:fill="FFFFFF"/>
        <w:tabs>
          <w:tab w:val="left" w:pos="218"/>
        </w:tabs>
        <w:spacing w:line="31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Nie dokonanie przez Odbiorc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ę końcowego wpłaty w terminie i wysokości określonej w ust. 3 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będzie równoznaczne z rezygnacją z udziału w Projekcie i rozwiązaniem niniejszej umowy.</w:t>
      </w:r>
    </w:p>
    <w:p w14:paraId="2958FA60" w14:textId="77777777" w:rsidR="00687805" w:rsidRPr="001145AB" w:rsidRDefault="00687805" w:rsidP="00687805">
      <w:pPr>
        <w:shd w:val="clear" w:color="auto" w:fill="FFFFFF"/>
        <w:tabs>
          <w:tab w:val="left" w:pos="218"/>
        </w:tabs>
        <w:spacing w:line="310" w:lineRule="exact"/>
        <w:jc w:val="both"/>
        <w:rPr>
          <w:rFonts w:asciiTheme="minorHAnsi" w:eastAsia="Times New Roman" w:hAnsiTheme="minorHAnsi" w:cstheme="minorHAnsi"/>
          <w:spacing w:val="-1"/>
          <w:sz w:val="22"/>
          <w:szCs w:val="22"/>
        </w:rPr>
      </w:pPr>
    </w:p>
    <w:p w14:paraId="7D87BA68" w14:textId="77777777" w:rsidR="001145AB" w:rsidRDefault="00687805" w:rsidP="001145AB">
      <w:pPr>
        <w:shd w:val="clear" w:color="auto" w:fill="FFFFFF"/>
        <w:spacing w:line="307" w:lineRule="exact"/>
        <w:ind w:firstLine="3365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§ 6 Okres trwania umowy </w:t>
      </w:r>
    </w:p>
    <w:p w14:paraId="67A310C8" w14:textId="77777777" w:rsidR="001145AB" w:rsidRDefault="001145AB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2B973D56" w14:textId="3B9BEB6A" w:rsidR="00687805" w:rsidRPr="001145AB" w:rsidRDefault="001145AB" w:rsidP="00687805">
      <w:pPr>
        <w:shd w:val="clear" w:color="auto" w:fill="FFFFFF"/>
        <w:spacing w:line="307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1.</w:t>
      </w:r>
      <w:r w:rsidR="00687805" w:rsidRPr="001145AB">
        <w:rPr>
          <w:rFonts w:asciiTheme="minorHAnsi" w:eastAsia="Times New Roman" w:hAnsiTheme="minorHAnsi" w:cstheme="minorHAnsi"/>
          <w:sz w:val="22"/>
          <w:szCs w:val="22"/>
        </w:rPr>
        <w:t xml:space="preserve"> Umowa o wsparcie zostaje zawarta na czas określony od dnia zawarcia umowy do upływu 5 lat od dnia płatności końcowej przez Urząd Marszałkowski na rzecz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………………….</w:t>
      </w:r>
    </w:p>
    <w:p w14:paraId="6418D752" w14:textId="1030EAC1" w:rsidR="00687805" w:rsidRPr="001145AB" w:rsidRDefault="00687805" w:rsidP="00687805">
      <w:pPr>
        <w:numPr>
          <w:ilvl w:val="0"/>
          <w:numId w:val="12"/>
        </w:num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 xml:space="preserve">W przypadku zmiany harmonogramu realizacji Projektu niniejsza umowa ulega automatycznemu </w:t>
      </w:r>
      <w:r w:rsidRPr="001145AB">
        <w:rPr>
          <w:rFonts w:asciiTheme="minorHAnsi" w:hAnsiTheme="minorHAnsi" w:cstheme="minorHAnsi"/>
          <w:spacing w:val="-1"/>
          <w:sz w:val="22"/>
          <w:szCs w:val="22"/>
        </w:rPr>
        <w:t>przed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łużeniu do upływu 5 lat od dnia płatności końcowej przez Urząd Marszałkowski na rzecz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………….</w:t>
      </w:r>
    </w:p>
    <w:p w14:paraId="28093EC8" w14:textId="77777777" w:rsidR="00687805" w:rsidRPr="001145AB" w:rsidRDefault="00687805" w:rsidP="00687805">
      <w:pPr>
        <w:numPr>
          <w:ilvl w:val="0"/>
          <w:numId w:val="12"/>
        </w:numPr>
        <w:shd w:val="clear" w:color="auto" w:fill="FFFFFF"/>
        <w:tabs>
          <w:tab w:val="left" w:pos="218"/>
        </w:tabs>
        <w:spacing w:line="307" w:lineRule="exact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Po up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ływie tego okresu Magazyn staje się własnością Odbiorcy końcowego.</w:t>
      </w:r>
    </w:p>
    <w:p w14:paraId="05BA37E8" w14:textId="77777777" w:rsidR="00687805" w:rsidRPr="001145AB" w:rsidRDefault="00687805" w:rsidP="00687805">
      <w:pPr>
        <w:shd w:val="clear" w:color="auto" w:fill="FFFFFF"/>
        <w:tabs>
          <w:tab w:val="left" w:pos="218"/>
        </w:tabs>
        <w:spacing w:line="307" w:lineRule="exact"/>
        <w:rPr>
          <w:rFonts w:asciiTheme="minorHAnsi" w:hAnsiTheme="minorHAnsi" w:cstheme="minorHAnsi"/>
          <w:sz w:val="22"/>
          <w:szCs w:val="22"/>
        </w:rPr>
      </w:pPr>
    </w:p>
    <w:p w14:paraId="53FF6A10" w14:textId="77777777" w:rsidR="00687805" w:rsidRPr="001145AB" w:rsidRDefault="00687805" w:rsidP="00687805">
      <w:pPr>
        <w:shd w:val="clear" w:color="auto" w:fill="FFFFFF"/>
        <w:spacing w:line="307" w:lineRule="exact"/>
        <w:ind w:right="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>§ 7 Rozwiązanie umowy</w:t>
      </w:r>
    </w:p>
    <w:p w14:paraId="5172E8D3" w14:textId="77777777" w:rsidR="001145AB" w:rsidRDefault="001145AB" w:rsidP="001145AB">
      <w:p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894DD27" w14:textId="547CC3DD" w:rsidR="00687805" w:rsidRPr="001145AB" w:rsidRDefault="00687805" w:rsidP="00687805">
      <w:pPr>
        <w:numPr>
          <w:ilvl w:val="0"/>
          <w:numId w:val="13"/>
        </w:num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Nie wywi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ązywanie się przez Odbiorcę końcowego z realizacji Umowy o wsparcie, stanowi podstawę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lastRenderedPageBreak/>
        <w:t>do jej rozwiązania w trybie natychmiastowym.</w:t>
      </w:r>
    </w:p>
    <w:p w14:paraId="51F4E5E0" w14:textId="77777777" w:rsidR="00687805" w:rsidRPr="001145AB" w:rsidRDefault="00687805" w:rsidP="00687805">
      <w:pPr>
        <w:numPr>
          <w:ilvl w:val="0"/>
          <w:numId w:val="13"/>
        </w:numPr>
        <w:shd w:val="clear" w:color="auto" w:fill="FFFFFF"/>
        <w:tabs>
          <w:tab w:val="left" w:pos="21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Umowa o wsparcie ulega rozwi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ązaniu ze skutkiem natychmiastowym w następujących przypadkach:</w:t>
      </w:r>
    </w:p>
    <w:p w14:paraId="3B23B1DE" w14:textId="77777777" w:rsidR="00687805" w:rsidRPr="001145AB" w:rsidRDefault="00687805" w:rsidP="00687805">
      <w:pPr>
        <w:rPr>
          <w:rFonts w:asciiTheme="minorHAnsi" w:hAnsiTheme="minorHAnsi" w:cstheme="minorHAnsi"/>
          <w:sz w:val="22"/>
          <w:szCs w:val="22"/>
        </w:rPr>
      </w:pPr>
    </w:p>
    <w:p w14:paraId="636B7646" w14:textId="77777777" w:rsidR="00687805" w:rsidRPr="001145AB" w:rsidRDefault="00687805" w:rsidP="00687805">
      <w:pPr>
        <w:numPr>
          <w:ilvl w:val="0"/>
          <w:numId w:val="14"/>
        </w:numPr>
        <w:shd w:val="clear" w:color="auto" w:fill="FFFFFF"/>
        <w:tabs>
          <w:tab w:val="left" w:pos="230"/>
        </w:tabs>
        <w:spacing w:line="307" w:lineRule="exact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pacing w:val="-1"/>
          <w:sz w:val="22"/>
          <w:szCs w:val="22"/>
        </w:rPr>
        <w:t>Odbiorca ko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ńcowy nie realizuje zobowiązań wynikających z Umowy o wsparcie;</w:t>
      </w:r>
    </w:p>
    <w:p w14:paraId="2CA55976" w14:textId="77777777" w:rsidR="00687805" w:rsidRPr="001145AB" w:rsidRDefault="00687805" w:rsidP="00687805">
      <w:pPr>
        <w:numPr>
          <w:ilvl w:val="0"/>
          <w:numId w:val="14"/>
        </w:numPr>
        <w:shd w:val="clear" w:color="auto" w:fill="FFFFFF"/>
        <w:tabs>
          <w:tab w:val="left" w:pos="230"/>
        </w:tabs>
        <w:spacing w:line="307" w:lineRule="exact"/>
        <w:ind w:right="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niedokonania wp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łaty przez Odbiorcę końcowego w terminie i wysokości określonej w Umowie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o wsparcie;</w:t>
      </w:r>
    </w:p>
    <w:p w14:paraId="5E65CB46" w14:textId="77777777" w:rsidR="00687805" w:rsidRPr="001145AB" w:rsidRDefault="00687805" w:rsidP="00687805">
      <w:pPr>
        <w:numPr>
          <w:ilvl w:val="0"/>
          <w:numId w:val="14"/>
        </w:numPr>
        <w:shd w:val="clear" w:color="auto" w:fill="FFFFFF"/>
        <w:tabs>
          <w:tab w:val="left" w:pos="230"/>
        </w:tabs>
        <w:spacing w:line="307" w:lineRule="exact"/>
        <w:ind w:right="2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wykorzystania przedmiotu Projektu niezgodnie z postanowieniami Umowy o wsparcie, z celami Projektu i niezgodnie z Regulaminem;</w:t>
      </w:r>
    </w:p>
    <w:p w14:paraId="02341A3E" w14:textId="77777777" w:rsidR="00687805" w:rsidRPr="001145AB" w:rsidRDefault="00687805" w:rsidP="00687805">
      <w:pPr>
        <w:numPr>
          <w:ilvl w:val="0"/>
          <w:numId w:val="14"/>
        </w:numPr>
        <w:shd w:val="clear" w:color="auto" w:fill="FFFFFF"/>
        <w:tabs>
          <w:tab w:val="left" w:pos="230"/>
        </w:tabs>
        <w:spacing w:line="307" w:lineRule="exact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podw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ójnego finansowania kosztów Projektu;</w:t>
      </w:r>
    </w:p>
    <w:p w14:paraId="23DF7FE3" w14:textId="77777777" w:rsidR="00687805" w:rsidRPr="001145AB" w:rsidRDefault="00687805" w:rsidP="00687805">
      <w:pPr>
        <w:numPr>
          <w:ilvl w:val="0"/>
          <w:numId w:val="14"/>
        </w:numPr>
        <w:shd w:val="clear" w:color="auto" w:fill="FFFFFF"/>
        <w:tabs>
          <w:tab w:val="left" w:pos="230"/>
        </w:tabs>
        <w:spacing w:line="307" w:lineRule="exact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zmiany sposobu u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żytkowania Magazynu po jego zamontowaniu i w okresie trwałości Projektu;</w:t>
      </w:r>
    </w:p>
    <w:p w14:paraId="5039E642" w14:textId="261C5B25" w:rsidR="00687805" w:rsidRPr="001145AB" w:rsidRDefault="00687805" w:rsidP="00687805">
      <w:pPr>
        <w:shd w:val="clear" w:color="auto" w:fill="FFFFFF"/>
        <w:tabs>
          <w:tab w:val="left" w:pos="290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pacing w:val="-3"/>
          <w:sz w:val="22"/>
          <w:szCs w:val="22"/>
        </w:rPr>
        <w:t>6)</w:t>
      </w:r>
      <w:r w:rsidRPr="001145AB">
        <w:rPr>
          <w:rFonts w:asciiTheme="minorHAnsi" w:hAnsiTheme="minorHAnsi" w:cstheme="minorHAnsi"/>
          <w:sz w:val="22"/>
          <w:szCs w:val="22"/>
        </w:rPr>
        <w:tab/>
        <w:t xml:space="preserve">zmiany lokalizacji Magazynu bez zgody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1145AB">
        <w:rPr>
          <w:rFonts w:asciiTheme="minorHAnsi" w:hAnsiTheme="minorHAnsi" w:cstheme="minorHAnsi"/>
          <w:sz w:val="22"/>
          <w:szCs w:val="22"/>
        </w:rPr>
        <w:t xml:space="preserve"> po jego zamontowaniu i w okresie trwa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łości Projektu;</w:t>
      </w:r>
    </w:p>
    <w:p w14:paraId="584344B2" w14:textId="77777777" w:rsidR="00687805" w:rsidRPr="001145AB" w:rsidRDefault="00687805" w:rsidP="00687805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307" w:lineRule="exact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samodzielnej modyfikacji Magazynu po jego zamontowaniu i w okresie trwa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łości Projektu;</w:t>
      </w:r>
    </w:p>
    <w:p w14:paraId="27AF4EE3" w14:textId="77777777" w:rsidR="00687805" w:rsidRPr="001145AB" w:rsidRDefault="00687805" w:rsidP="00687805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307" w:lineRule="exact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utraty tytu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łu prawnego do nieruchomości, na której zamontowano Magazyn;</w:t>
      </w:r>
    </w:p>
    <w:p w14:paraId="0B72155D" w14:textId="2434C5EA" w:rsidR="00687805" w:rsidRPr="001145AB" w:rsidRDefault="00687805" w:rsidP="00687805">
      <w:pPr>
        <w:numPr>
          <w:ilvl w:val="0"/>
          <w:numId w:val="15"/>
        </w:numPr>
        <w:shd w:val="clear" w:color="auto" w:fill="FFFFFF"/>
        <w:tabs>
          <w:tab w:val="left" w:pos="230"/>
        </w:tabs>
        <w:spacing w:line="307" w:lineRule="exact"/>
        <w:ind w:right="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zniszczenia, utraty lub kradzie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ży Magazynu i jego nieodtworzenia w terminie i w sposób określony przez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</w:t>
      </w:r>
    </w:p>
    <w:p w14:paraId="32AA3B6C" w14:textId="77777777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10)naruszenia warunk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ów określonych w Umowie o wsparcie;</w:t>
      </w:r>
    </w:p>
    <w:p w14:paraId="47B65F46" w14:textId="3A879A3A" w:rsidR="00687805" w:rsidRPr="001145AB" w:rsidRDefault="00687805" w:rsidP="00687805">
      <w:pPr>
        <w:shd w:val="clear" w:color="auto" w:fill="FFFFFF"/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11) ra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żącego utrudniania przez Odbiorcę końcowego kontroli przez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bądź inne uprawnione podmioty w związku z realizacją Projektu.</w:t>
      </w:r>
    </w:p>
    <w:p w14:paraId="3A71CD62" w14:textId="74F2CEFE" w:rsidR="00687805" w:rsidRPr="001145AB" w:rsidRDefault="00687805" w:rsidP="00687805">
      <w:pPr>
        <w:numPr>
          <w:ilvl w:val="0"/>
          <w:numId w:val="16"/>
        </w:num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 rozwi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ązania umowy z powodów, o których mowa w ust. 2, Odbiorca końcowy zobowiązuje się do sfinansowania w 100 % faktycznie poniesionych kosztów związanych z realizacją Projektu, w związku z montażem Magazynu w nieruchomości Odbiorcy końcowego wraz z odsetkami w wysokości określonej jak dla zaległości podatkowych w terminie i na rachunek bankowy wskazany przez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</w:t>
      </w:r>
    </w:p>
    <w:p w14:paraId="3AE0F0FC" w14:textId="259ACEE6" w:rsidR="00687805" w:rsidRPr="001145AB" w:rsidRDefault="00687805" w:rsidP="00687805">
      <w:pPr>
        <w:numPr>
          <w:ilvl w:val="0"/>
          <w:numId w:val="16"/>
        </w:numPr>
        <w:shd w:val="clear" w:color="auto" w:fill="FFFFFF"/>
        <w:tabs>
          <w:tab w:val="left" w:pos="218"/>
        </w:tabs>
        <w:spacing w:line="307" w:lineRule="exact"/>
        <w:ind w:right="5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Odbiorca 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ńcowy zostanie wezwany pisemnie do zwrotu należności na wskazany rachunek Bankowy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, w określonym terminie.</w:t>
      </w:r>
    </w:p>
    <w:p w14:paraId="6289B8DB" w14:textId="77777777" w:rsidR="00687805" w:rsidRPr="001145AB" w:rsidRDefault="00687805" w:rsidP="00687805">
      <w:pPr>
        <w:numPr>
          <w:ilvl w:val="0"/>
          <w:numId w:val="16"/>
        </w:numPr>
        <w:shd w:val="clear" w:color="auto" w:fill="FFFFFF"/>
        <w:tabs>
          <w:tab w:val="left" w:pos="218"/>
        </w:tabs>
        <w:spacing w:line="307" w:lineRule="exact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Odsetki, o kt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órych mowa w ust. 3 nalicza się do dnia ich zwrotu.</w:t>
      </w:r>
    </w:p>
    <w:p w14:paraId="58858412" w14:textId="77777777" w:rsidR="00687805" w:rsidRPr="001145AB" w:rsidRDefault="00687805" w:rsidP="00687805">
      <w:pPr>
        <w:numPr>
          <w:ilvl w:val="0"/>
          <w:numId w:val="16"/>
        </w:numPr>
        <w:shd w:val="clear" w:color="auto" w:fill="FFFFFF"/>
        <w:tabs>
          <w:tab w:val="left" w:pos="21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 xml:space="preserve">W przypadku niedokonania zwrotu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środków przez Odbiorcę końcowego w pełnej wysokości wraz 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z odsetkami określonymi jak dla zaległości podatkowych, dokonaną wpłatę zalicza się proporcjonalnie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na poczet kwoty zaległości głównej, rozumianej jako kwota przewidziana do zwrotu (bez odsetek) oraz kwoty odsetek jak dla zaległości podatkowych w stosunku, w jakim w dniu wpłaty, pozostaje kwota zaległości głównej do kwoty odsetek.</w:t>
      </w:r>
    </w:p>
    <w:p w14:paraId="15289091" w14:textId="77777777" w:rsidR="00687805" w:rsidRPr="001145AB" w:rsidRDefault="00687805" w:rsidP="00687805">
      <w:pPr>
        <w:numPr>
          <w:ilvl w:val="0"/>
          <w:numId w:val="16"/>
        </w:numPr>
        <w:shd w:val="clear" w:color="auto" w:fill="FFFFFF"/>
        <w:tabs>
          <w:tab w:val="left" w:pos="21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Postanowienia ust. 2 maj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ą zastosowanie w przypadku zbycia nieruchomości, jeśli nabywca lub następca prawny nie wstąpi w prawa Odbiorcy końcowego, jako strony Umowy o wsparcie.</w:t>
      </w:r>
    </w:p>
    <w:p w14:paraId="503EBEFA" w14:textId="3FD7ABF8" w:rsidR="00687805" w:rsidRPr="001145AB" w:rsidRDefault="00687805" w:rsidP="00687805">
      <w:pPr>
        <w:numPr>
          <w:ilvl w:val="0"/>
          <w:numId w:val="16"/>
        </w:numPr>
        <w:shd w:val="clear" w:color="auto" w:fill="FFFFFF"/>
        <w:tabs>
          <w:tab w:val="left" w:pos="218"/>
        </w:tabs>
        <w:spacing w:line="307" w:lineRule="exact"/>
        <w:ind w:right="5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 braku dobrowolnego zwrotu koszt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ów w wyznaczonym terminie na konto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…………..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zostanie wniesiona sprawa do sądu właściwego miejscowo dla siedziby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……….</w:t>
      </w:r>
    </w:p>
    <w:p w14:paraId="12314E6C" w14:textId="77777777" w:rsidR="00687805" w:rsidRPr="001145AB" w:rsidRDefault="00687805" w:rsidP="00687805">
      <w:pPr>
        <w:shd w:val="clear" w:color="auto" w:fill="FFFFFF"/>
        <w:spacing w:line="307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089A314C" w14:textId="77777777" w:rsidR="00687805" w:rsidRPr="001145AB" w:rsidRDefault="00687805" w:rsidP="00687805">
      <w:pPr>
        <w:shd w:val="clear" w:color="auto" w:fill="FFFFFF"/>
        <w:spacing w:line="307" w:lineRule="exact"/>
        <w:jc w:val="center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>§ 8</w:t>
      </w:r>
    </w:p>
    <w:p w14:paraId="1E61DC98" w14:textId="77777777" w:rsidR="00687805" w:rsidRPr="001145AB" w:rsidRDefault="00687805" w:rsidP="00687805">
      <w:pPr>
        <w:shd w:val="clear" w:color="auto" w:fill="FFFFFF"/>
        <w:spacing w:line="307" w:lineRule="exact"/>
        <w:jc w:val="center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>Kontrola, monitorowanie i ewaluacja Projektu w trakcie jego realizacji oraz w okresie trwałości</w:t>
      </w:r>
    </w:p>
    <w:p w14:paraId="09D02B34" w14:textId="77777777" w:rsidR="001145AB" w:rsidRPr="001145AB" w:rsidRDefault="001145AB" w:rsidP="001145AB">
      <w:pPr>
        <w:shd w:val="clear" w:color="auto" w:fill="FFFFFF"/>
        <w:tabs>
          <w:tab w:val="left" w:pos="23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2B587E99" w14:textId="2264A30F" w:rsidR="00687805" w:rsidRPr="001145AB" w:rsidRDefault="006829C9" w:rsidP="00687805">
      <w:pPr>
        <w:numPr>
          <w:ilvl w:val="0"/>
          <w:numId w:val="17"/>
        </w:numPr>
        <w:shd w:val="clear" w:color="auto" w:fill="FFFFFF"/>
        <w:tabs>
          <w:tab w:val="left" w:pos="23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Gmina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…………….</w:t>
      </w:r>
      <w:r w:rsidR="00687805" w:rsidRPr="001145AB">
        <w:rPr>
          <w:rFonts w:asciiTheme="minorHAnsi" w:hAnsiTheme="minorHAnsi" w:cstheme="minorHAnsi"/>
          <w:sz w:val="22"/>
          <w:szCs w:val="22"/>
        </w:rPr>
        <w:t xml:space="preserve"> sprawuje kontrol</w:t>
      </w:r>
      <w:r w:rsidR="00687805" w:rsidRPr="001145AB">
        <w:rPr>
          <w:rFonts w:asciiTheme="minorHAnsi" w:eastAsia="Times New Roman" w:hAnsiTheme="minorHAnsi" w:cstheme="minorHAnsi"/>
          <w:sz w:val="22"/>
          <w:szCs w:val="22"/>
        </w:rPr>
        <w:t>ę prawidłowości realizacji Inwestycji. Kontrola będzie przeprowadzona w trakcie realizacji Projektu oraz w okresie trwałości Projektu.</w:t>
      </w:r>
    </w:p>
    <w:p w14:paraId="7CFD8314" w14:textId="77777777" w:rsidR="00687805" w:rsidRPr="001145AB" w:rsidRDefault="00687805" w:rsidP="00687805">
      <w:pPr>
        <w:numPr>
          <w:ilvl w:val="0"/>
          <w:numId w:val="17"/>
        </w:numPr>
        <w:shd w:val="clear" w:color="auto" w:fill="FFFFFF"/>
        <w:tabs>
          <w:tab w:val="left" w:pos="23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Odbiorca 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ńcowy musi umożliwić pełny i niezakłócony dostęp do wszelkich informacji, rzeczy, materiałów, urządzeń, sprzętów, obiektów, terenów i pomieszczeń, w których realizowana będzie Inwestycja.</w:t>
      </w:r>
    </w:p>
    <w:p w14:paraId="249A8BC1" w14:textId="77777777" w:rsidR="00687805" w:rsidRPr="001145AB" w:rsidRDefault="00687805" w:rsidP="00687805">
      <w:pPr>
        <w:numPr>
          <w:ilvl w:val="0"/>
          <w:numId w:val="17"/>
        </w:numPr>
        <w:shd w:val="clear" w:color="auto" w:fill="FFFFFF"/>
        <w:tabs>
          <w:tab w:val="left" w:pos="23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Planowane s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ą następujące metody monitorowania i kontroli realizacji Projektu po podpisaniu niniejszej Umowy z Odbiorcą końcowym:</w:t>
      </w:r>
    </w:p>
    <w:p w14:paraId="57F03DC2" w14:textId="77777777" w:rsidR="00687805" w:rsidRPr="001145AB" w:rsidRDefault="00687805" w:rsidP="00687805">
      <w:pPr>
        <w:shd w:val="clear" w:color="auto" w:fill="FFFFFF"/>
        <w:tabs>
          <w:tab w:val="left" w:pos="211"/>
        </w:tabs>
        <w:spacing w:line="307" w:lineRule="exact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a.</w:t>
      </w:r>
      <w:r w:rsidRPr="001145AB">
        <w:rPr>
          <w:rFonts w:asciiTheme="minorHAnsi" w:hAnsiTheme="minorHAnsi" w:cstheme="minorHAnsi"/>
          <w:sz w:val="22"/>
          <w:szCs w:val="22"/>
        </w:rPr>
        <w:tab/>
      </w:r>
      <w:r w:rsidRPr="001145AB">
        <w:rPr>
          <w:rFonts w:asciiTheme="minorHAnsi" w:hAnsiTheme="minorHAnsi" w:cstheme="minorHAnsi"/>
          <w:spacing w:val="-1"/>
          <w:sz w:val="22"/>
          <w:szCs w:val="22"/>
        </w:rPr>
        <w:t>kontakty z Odbiorc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ą końcowym poprzez telefon;</w:t>
      </w:r>
    </w:p>
    <w:p w14:paraId="367E22BB" w14:textId="77777777" w:rsidR="00687805" w:rsidRPr="001145AB" w:rsidRDefault="00687805" w:rsidP="00687805">
      <w:pPr>
        <w:shd w:val="clear" w:color="auto" w:fill="FFFFFF"/>
        <w:tabs>
          <w:tab w:val="left" w:pos="252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lastRenderedPageBreak/>
        <w:t>b.</w:t>
      </w:r>
      <w:r w:rsidRPr="001145AB">
        <w:rPr>
          <w:rFonts w:asciiTheme="minorHAnsi" w:hAnsiTheme="minorHAnsi" w:cstheme="minorHAnsi"/>
          <w:sz w:val="22"/>
          <w:szCs w:val="22"/>
        </w:rPr>
        <w:tab/>
        <w:t>minimum jedna bezpo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średnia wizyta w miejscu montażu Magazynu - odbiór Inwestycji przez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Inspektora Nadzoru;</w:t>
      </w:r>
    </w:p>
    <w:p w14:paraId="20071EF3" w14:textId="432F508E" w:rsidR="00687805" w:rsidRPr="001145AB" w:rsidRDefault="00687805" w:rsidP="00687805">
      <w:pPr>
        <w:shd w:val="clear" w:color="auto" w:fill="FFFFFF"/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 bezpo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średnich wizyt Odbiorca końcowy zostanie poinformowany telefoniczne przez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Gminę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="003C4758" w:rsidRPr="001145A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z wyprzedzeniem minimum 3 dni kalendarzowych o terminie monitoringu bądź kontroli. Kontrola ma polegać na sprawdzeniu czy zamontowany Magazyn spełnia wymogi określone w Regulaminie oraz Umowie o wsparcie. Odbiorca końcowy wyraża zgodę na wykonanie dokumentacji fotograficznej na każdym etapie realizacji Projektu;</w:t>
      </w:r>
    </w:p>
    <w:p w14:paraId="4C3B20E6" w14:textId="2ADE9675" w:rsidR="00687805" w:rsidRPr="001145AB" w:rsidRDefault="00687805" w:rsidP="00687805">
      <w:pPr>
        <w:shd w:val="clear" w:color="auto" w:fill="FFFFFF"/>
        <w:tabs>
          <w:tab w:val="left" w:pos="252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pacing w:val="-3"/>
          <w:sz w:val="22"/>
          <w:szCs w:val="22"/>
        </w:rPr>
        <w:t>c.</w:t>
      </w:r>
      <w:r w:rsidRPr="001145AB">
        <w:rPr>
          <w:rFonts w:asciiTheme="minorHAnsi" w:hAnsiTheme="minorHAnsi" w:cstheme="minorHAnsi"/>
          <w:sz w:val="22"/>
          <w:szCs w:val="22"/>
        </w:rPr>
        <w:tab/>
        <w:t>monitoring magazynowanej energii elektrycznej b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ędzie odbywał się w okresie trwałości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 xml:space="preserve">co 12 miesięcy od zakończenia realizacji Projektu.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Gmina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………..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 poinformuje o rozpoczęciu monitoringu w</w:t>
      </w:r>
      <w:r w:rsidR="003C4758" w:rsidRPr="001145A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okresie trwałości Projektu;</w:t>
      </w:r>
    </w:p>
    <w:p w14:paraId="136A027B" w14:textId="44BA23A3" w:rsidR="00687805" w:rsidRPr="001145AB" w:rsidRDefault="00687805" w:rsidP="00687805">
      <w:pPr>
        <w:shd w:val="clear" w:color="auto" w:fill="FFFFFF"/>
        <w:tabs>
          <w:tab w:val="left" w:pos="252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d.</w:t>
      </w:r>
      <w:r w:rsidRPr="001145AB">
        <w:rPr>
          <w:rFonts w:asciiTheme="minorHAnsi" w:hAnsiTheme="minorHAnsi" w:cstheme="minorHAnsi"/>
          <w:sz w:val="22"/>
          <w:szCs w:val="22"/>
        </w:rPr>
        <w:tab/>
        <w:t>wizyty monitoruj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 xml:space="preserve">ące innych Instytucji niż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Gmina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………….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, takich jak IOK, czy inne podmioty uprawnione</w:t>
      </w:r>
      <w:r w:rsidR="003C4758" w:rsidRPr="001145A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do kontroli funduszy UE, na każdym etapie realizacji Projektu;</w:t>
      </w:r>
    </w:p>
    <w:p w14:paraId="64EDE3E0" w14:textId="77777777" w:rsidR="00687805" w:rsidRPr="001145AB" w:rsidRDefault="00687805" w:rsidP="00687805">
      <w:pPr>
        <w:shd w:val="clear" w:color="auto" w:fill="FFFFFF"/>
        <w:tabs>
          <w:tab w:val="left" w:pos="252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e.</w:t>
      </w:r>
      <w:r w:rsidRPr="001145AB">
        <w:rPr>
          <w:rFonts w:asciiTheme="minorHAnsi" w:hAnsiTheme="minorHAnsi" w:cstheme="minorHAnsi"/>
          <w:sz w:val="22"/>
          <w:szCs w:val="22"/>
        </w:rPr>
        <w:tab/>
        <w:t>niezapowiedziane wizyty monitoruj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ące, w przypadku domniemania wykorzystania Magazynu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niezgodnie z przeznaczeniem.</w:t>
      </w:r>
    </w:p>
    <w:p w14:paraId="154BF540" w14:textId="77777777" w:rsidR="00687805" w:rsidRPr="001145AB" w:rsidRDefault="00687805" w:rsidP="00687805">
      <w:pPr>
        <w:numPr>
          <w:ilvl w:val="0"/>
          <w:numId w:val="18"/>
        </w:numPr>
        <w:shd w:val="clear" w:color="auto" w:fill="FFFFFF"/>
        <w:tabs>
          <w:tab w:val="left" w:pos="238"/>
        </w:tabs>
        <w:spacing w:line="307" w:lineRule="exac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W przypadku zmiany w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łaściciela nieruchomości wszelkie prawa i obowiązki określone w Umowie o wsparcie przechodzą na nowego właściciela, w tym również konieczność poddania się czynnościom kontrolnym i monitorującym.</w:t>
      </w:r>
    </w:p>
    <w:p w14:paraId="1E0C48CE" w14:textId="77777777" w:rsidR="00687805" w:rsidRPr="001145AB" w:rsidRDefault="00687805" w:rsidP="00687805">
      <w:pPr>
        <w:numPr>
          <w:ilvl w:val="0"/>
          <w:numId w:val="18"/>
        </w:numPr>
        <w:shd w:val="clear" w:color="auto" w:fill="FFFFFF"/>
        <w:tabs>
          <w:tab w:val="left" w:pos="23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Odbiorca 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ńcowy wyraża zgodę na uczestnictwo w wywiadach, ankietach i panelach w ramach ewaluacji, badań i analiz związanych z realizacją Projektu i jednocześnie wyraża zgodę na przetwarzanie danych osobowych w tym celu.</w:t>
      </w:r>
    </w:p>
    <w:p w14:paraId="5851D549" w14:textId="77777777" w:rsidR="00687805" w:rsidRPr="001145AB" w:rsidRDefault="00687805" w:rsidP="00687805">
      <w:pPr>
        <w:shd w:val="clear" w:color="auto" w:fill="FFFFFF"/>
        <w:tabs>
          <w:tab w:val="left" w:pos="324"/>
        </w:tabs>
        <w:spacing w:line="30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6.</w:t>
      </w:r>
      <w:r w:rsidRPr="001145AB">
        <w:rPr>
          <w:rFonts w:asciiTheme="minorHAnsi" w:hAnsiTheme="minorHAnsi" w:cstheme="minorHAnsi"/>
          <w:sz w:val="22"/>
          <w:szCs w:val="22"/>
        </w:rPr>
        <w:tab/>
        <w:t>Odbiorca 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ńcowy wyraża zgodę na zamieszczenie materiałów ilustrujących realizowaną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Inwestycję, włącznie z fotografiami budynków i obiektów, będących przedmiotem Projektu, w zbiorze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br/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materiałów promocyjnych i jednocześnie wyraża na powyższe zgodę na przetwarzanie danych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osobowych w tym celu.</w:t>
      </w:r>
    </w:p>
    <w:p w14:paraId="5670322D" w14:textId="77777777" w:rsidR="00687805" w:rsidRPr="001145AB" w:rsidRDefault="00687805" w:rsidP="00687805">
      <w:pPr>
        <w:shd w:val="clear" w:color="auto" w:fill="FFFFFF"/>
        <w:spacing w:line="307" w:lineRule="exact"/>
        <w:ind w:right="7"/>
        <w:jc w:val="center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1145AB">
        <w:rPr>
          <w:rFonts w:asciiTheme="minorHAnsi" w:eastAsia="Times New Roman" w:hAnsiTheme="minorHAnsi" w:cstheme="minorHAnsi"/>
          <w:b/>
          <w:i/>
          <w:sz w:val="22"/>
          <w:szCs w:val="22"/>
        </w:rPr>
        <w:t>§ 9 Postanowienia końcowe</w:t>
      </w:r>
    </w:p>
    <w:p w14:paraId="5A4B34FA" w14:textId="77777777" w:rsidR="001145AB" w:rsidRPr="001145AB" w:rsidRDefault="001145AB" w:rsidP="00687805">
      <w:pPr>
        <w:shd w:val="clear" w:color="auto" w:fill="FFFFFF"/>
        <w:tabs>
          <w:tab w:val="left" w:pos="254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941CE54" w14:textId="579A6CC2" w:rsidR="00687805" w:rsidRPr="001145AB" w:rsidRDefault="00687805" w:rsidP="00687805">
      <w:pPr>
        <w:shd w:val="clear" w:color="auto" w:fill="FFFFFF"/>
        <w:tabs>
          <w:tab w:val="left" w:pos="254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1.</w:t>
      </w:r>
      <w:r w:rsidRPr="001145AB">
        <w:rPr>
          <w:rFonts w:asciiTheme="minorHAnsi" w:hAnsiTheme="minorHAnsi" w:cstheme="minorHAnsi"/>
          <w:sz w:val="22"/>
          <w:szCs w:val="22"/>
        </w:rPr>
        <w:tab/>
        <w:t>Odbiorca ko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ńcowy oświadcza, że zapoznał się z treścią Regulaminu naboru i realizacji projektu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parasolowego „</w:t>
      </w:r>
      <w:r w:rsidR="006829C9" w:rsidRPr="001145AB">
        <w:rPr>
          <w:rFonts w:asciiTheme="minorHAnsi" w:hAnsiTheme="minorHAnsi" w:cstheme="minorHAnsi"/>
          <w:sz w:val="22"/>
          <w:szCs w:val="22"/>
        </w:rPr>
        <w:t>Projekt parasolowy dla mieszkańców gmin: Czarnocin, Łopuszno, Małogoszcz, Moskorzew, Nowy Korczyn, Radków, Secemin, Słupia i Sobków – dostawa i montaż magazynów energii na potrzeby istniejących instalacji fotowoltaicznych</w:t>
      </w:r>
      <w:r w:rsidRPr="001145AB">
        <w:rPr>
          <w:rFonts w:asciiTheme="minorHAnsi" w:hAnsiTheme="minorHAnsi" w:cstheme="minorHAnsi"/>
          <w:sz w:val="22"/>
          <w:szCs w:val="22"/>
        </w:rPr>
        <w:t xml:space="preserve">” 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i Informacją o przetwarzaniu Danych Osobowych, w związku z zawarciem Umowy o wsparcie.</w:t>
      </w:r>
    </w:p>
    <w:p w14:paraId="5C952828" w14:textId="77777777" w:rsidR="00687805" w:rsidRPr="001145AB" w:rsidRDefault="00687805" w:rsidP="00687805">
      <w:pPr>
        <w:shd w:val="clear" w:color="auto" w:fill="FFFFFF"/>
        <w:tabs>
          <w:tab w:val="left" w:pos="319"/>
        </w:tabs>
        <w:spacing w:line="307" w:lineRule="exact"/>
        <w:ind w:right="5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2.</w:t>
      </w:r>
      <w:r w:rsidRPr="001145AB">
        <w:rPr>
          <w:rFonts w:asciiTheme="minorHAnsi" w:hAnsiTheme="minorHAnsi" w:cstheme="minorHAnsi"/>
          <w:sz w:val="22"/>
          <w:szCs w:val="22"/>
        </w:rPr>
        <w:tab/>
        <w:t>U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żyte w Umowie o wsparcie określenia odpowiadają znaczeniowo definicjom zawartym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>w Regulaminie.</w:t>
      </w:r>
    </w:p>
    <w:p w14:paraId="613276D9" w14:textId="77777777" w:rsidR="00687805" w:rsidRPr="001145AB" w:rsidRDefault="00687805" w:rsidP="00687805">
      <w:p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3.</w:t>
      </w:r>
      <w:r w:rsidRPr="001145AB">
        <w:rPr>
          <w:rFonts w:asciiTheme="minorHAnsi" w:hAnsiTheme="minorHAnsi" w:cstheme="minorHAnsi"/>
          <w:sz w:val="22"/>
          <w:szCs w:val="22"/>
        </w:rPr>
        <w:tab/>
      </w:r>
      <w:r w:rsidRPr="001145AB">
        <w:rPr>
          <w:rFonts w:asciiTheme="minorHAnsi" w:hAnsiTheme="minorHAnsi" w:cstheme="minorHAnsi"/>
          <w:spacing w:val="-1"/>
          <w:sz w:val="22"/>
          <w:szCs w:val="22"/>
        </w:rPr>
        <w:t>Wszelkie zmiany i uzupe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łnienia treści niniejszej umowy, wymagają aneksu sporządzonego w formie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br/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pisemnej pod rygorem nieważności.</w:t>
      </w:r>
    </w:p>
    <w:p w14:paraId="68064762" w14:textId="7714151A" w:rsidR="00687805" w:rsidRPr="001145AB" w:rsidRDefault="00687805" w:rsidP="00687805">
      <w:pPr>
        <w:shd w:val="clear" w:color="auto" w:fill="FFFFFF"/>
        <w:tabs>
          <w:tab w:val="left" w:pos="28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4.</w:t>
      </w:r>
      <w:r w:rsidRPr="001145AB">
        <w:rPr>
          <w:rFonts w:asciiTheme="minorHAnsi" w:hAnsiTheme="minorHAnsi" w:cstheme="minorHAnsi"/>
          <w:sz w:val="22"/>
          <w:szCs w:val="22"/>
        </w:rPr>
        <w:tab/>
        <w:t>Wszelkie spory wynik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łe na tle realizacji niniejszej umowy, rozstrzygać będzie sąd właściwy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br/>
        <w:t xml:space="preserve">miejscowo dla siedziby </w:t>
      </w:r>
      <w:r w:rsidR="006829C9" w:rsidRPr="001145AB">
        <w:rPr>
          <w:rFonts w:asciiTheme="minorHAnsi" w:eastAsia="Times New Roman" w:hAnsiTheme="minorHAnsi" w:cstheme="minorHAnsi"/>
          <w:sz w:val="22"/>
          <w:szCs w:val="22"/>
        </w:rPr>
        <w:t xml:space="preserve">Gminy </w:t>
      </w:r>
      <w:r w:rsidR="001145AB" w:rsidRPr="001145AB">
        <w:rPr>
          <w:rFonts w:asciiTheme="minorHAnsi" w:eastAsia="Times New Roman" w:hAnsiTheme="minorHAnsi" w:cstheme="minorHAnsi"/>
          <w:sz w:val="22"/>
          <w:szCs w:val="22"/>
        </w:rPr>
        <w:t>…………..</w:t>
      </w:r>
    </w:p>
    <w:p w14:paraId="53ED71A9" w14:textId="77777777" w:rsidR="00687805" w:rsidRPr="001145AB" w:rsidRDefault="00687805" w:rsidP="00687805">
      <w:pPr>
        <w:numPr>
          <w:ilvl w:val="0"/>
          <w:numId w:val="19"/>
        </w:num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pacing w:val="-1"/>
          <w:sz w:val="22"/>
          <w:szCs w:val="22"/>
        </w:rPr>
        <w:t>W sprawach nieuregulowanych niniejsz</w:t>
      </w:r>
      <w:r w:rsidRPr="001145AB">
        <w:rPr>
          <w:rFonts w:asciiTheme="minorHAnsi" w:eastAsia="Times New Roman" w:hAnsiTheme="minorHAnsi" w:cstheme="minorHAnsi"/>
          <w:spacing w:val="-1"/>
          <w:sz w:val="22"/>
          <w:szCs w:val="22"/>
        </w:rPr>
        <w:t>ą umową stosuje się przepisy Kodeksu Cywilnego.</w:t>
      </w:r>
    </w:p>
    <w:p w14:paraId="572E5249" w14:textId="77777777" w:rsidR="00687805" w:rsidRPr="001145AB" w:rsidRDefault="00687805" w:rsidP="00687805">
      <w:pPr>
        <w:numPr>
          <w:ilvl w:val="0"/>
          <w:numId w:val="19"/>
        </w:num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145AB">
        <w:rPr>
          <w:rFonts w:asciiTheme="minorHAnsi" w:hAnsiTheme="minorHAnsi" w:cstheme="minorHAnsi"/>
          <w:sz w:val="22"/>
          <w:szCs w:val="22"/>
        </w:rPr>
        <w:t>Umow</w:t>
      </w:r>
      <w:r w:rsidRPr="001145AB">
        <w:rPr>
          <w:rFonts w:asciiTheme="minorHAnsi" w:eastAsia="Times New Roman" w:hAnsiTheme="minorHAnsi" w:cstheme="minorHAnsi"/>
          <w:sz w:val="22"/>
          <w:szCs w:val="22"/>
        </w:rPr>
        <w:t>ę sporządzono w dwóch jednobrzmiących egzemplarzach, po jednym dla Gminy i Odbiorcy końcowego.</w:t>
      </w:r>
    </w:p>
    <w:p w14:paraId="2D85E8FF" w14:textId="77777777" w:rsidR="001145AB" w:rsidRPr="001145AB" w:rsidRDefault="001145AB" w:rsidP="001145AB">
      <w:pPr>
        <w:widowControl/>
        <w:suppressAutoHyphens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</w:p>
    <w:p w14:paraId="4CB3A242" w14:textId="77777777" w:rsidR="001145AB" w:rsidRPr="001145AB" w:rsidRDefault="001145AB" w:rsidP="001145AB">
      <w:pPr>
        <w:widowControl/>
        <w:suppressAutoHyphens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</w:p>
    <w:p w14:paraId="3BAE0B21" w14:textId="3FB6FD30" w:rsidR="00687805" w:rsidRPr="001145AB" w:rsidRDefault="00687805" w:rsidP="001145AB">
      <w:pPr>
        <w:widowControl/>
        <w:suppressAutoHyphens/>
        <w:autoSpaceDE/>
        <w:autoSpaceDN/>
        <w:adjustRightInd/>
        <w:ind w:left="708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1145A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………………………………….            </w:t>
      </w:r>
      <w:r w:rsidRPr="001145AB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145AB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1145AB" w:rsidRPr="001145AB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1145AB" w:rsidRPr="001145AB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145AB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…………………………………</w:t>
      </w:r>
    </w:p>
    <w:p w14:paraId="1EEDD385" w14:textId="4F51BA7D" w:rsidR="00687805" w:rsidRPr="001145AB" w:rsidRDefault="00687805" w:rsidP="00687805">
      <w:pPr>
        <w:widowControl/>
        <w:suppressAutoHyphens/>
        <w:autoSpaceDE/>
        <w:autoSpaceDN/>
        <w:adjustRightInd/>
        <w:jc w:val="center"/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</w:pPr>
      <w:r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(</w:t>
      </w:r>
      <w:r w:rsidR="006829C9"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Gmina </w:t>
      </w:r>
      <w:r w:rsidR="001145AB"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…………</w:t>
      </w:r>
      <w:r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)</w:t>
      </w:r>
      <w:r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ab/>
      </w:r>
      <w:r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ab/>
      </w:r>
      <w:r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ab/>
      </w:r>
      <w:r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ab/>
        <w:t xml:space="preserve">     </w:t>
      </w:r>
      <w:r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ab/>
      </w:r>
      <w:r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ab/>
      </w:r>
      <w:r w:rsidRPr="001145AB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ab/>
        <w:t xml:space="preserve"> (Mieszkaniec)</w:t>
      </w:r>
    </w:p>
    <w:p w14:paraId="24D869B0" w14:textId="77777777" w:rsidR="00687805" w:rsidRPr="001145AB" w:rsidRDefault="00687805" w:rsidP="00687805">
      <w:pPr>
        <w:shd w:val="clear" w:color="auto" w:fill="FFFFFF"/>
        <w:tabs>
          <w:tab w:val="left" w:pos="218"/>
        </w:tabs>
        <w:spacing w:line="30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9BCA54A" w14:textId="77777777" w:rsidR="00116A85" w:rsidRPr="001145AB" w:rsidRDefault="00116A85">
      <w:pPr>
        <w:rPr>
          <w:rFonts w:asciiTheme="minorHAnsi" w:hAnsiTheme="minorHAnsi" w:cstheme="minorHAnsi"/>
          <w:sz w:val="22"/>
          <w:szCs w:val="22"/>
        </w:rPr>
      </w:pPr>
    </w:p>
    <w:sectPr w:rsidR="00116A85" w:rsidRPr="001145AB" w:rsidSect="001145AB">
      <w:pgSz w:w="11909" w:h="16834"/>
      <w:pgMar w:top="993" w:right="1416" w:bottom="993" w:left="141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3098"/>
    <w:multiLevelType w:val="singleLevel"/>
    <w:tmpl w:val="D51084CA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1F2196C"/>
    <w:multiLevelType w:val="hybridMultilevel"/>
    <w:tmpl w:val="2102C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08AE"/>
    <w:multiLevelType w:val="singleLevel"/>
    <w:tmpl w:val="53229440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3633845"/>
    <w:multiLevelType w:val="singleLevel"/>
    <w:tmpl w:val="E9200D44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632D52"/>
    <w:multiLevelType w:val="singleLevel"/>
    <w:tmpl w:val="B774958A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0F1311"/>
    <w:multiLevelType w:val="singleLevel"/>
    <w:tmpl w:val="3FB68AF4"/>
    <w:lvl w:ilvl="0">
      <w:start w:val="3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7B16AD7"/>
    <w:multiLevelType w:val="singleLevel"/>
    <w:tmpl w:val="19228800"/>
    <w:lvl w:ilvl="0">
      <w:start w:val="4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292EA0"/>
    <w:multiLevelType w:val="singleLevel"/>
    <w:tmpl w:val="FA96EFCC"/>
    <w:lvl w:ilvl="0">
      <w:start w:val="5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490546"/>
    <w:multiLevelType w:val="singleLevel"/>
    <w:tmpl w:val="1C34449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1433B3"/>
    <w:multiLevelType w:val="singleLevel"/>
    <w:tmpl w:val="22DCD586"/>
    <w:lvl w:ilvl="0">
      <w:start w:val="1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DA806A5"/>
    <w:multiLevelType w:val="singleLevel"/>
    <w:tmpl w:val="3FB68AF4"/>
    <w:lvl w:ilvl="0">
      <w:start w:val="3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BD3E0D"/>
    <w:multiLevelType w:val="singleLevel"/>
    <w:tmpl w:val="7C38D43A"/>
    <w:lvl w:ilvl="0">
      <w:start w:val="4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F1F76E1"/>
    <w:multiLevelType w:val="singleLevel"/>
    <w:tmpl w:val="D48451B0"/>
    <w:lvl w:ilvl="0">
      <w:start w:val="7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7C71ACF"/>
    <w:multiLevelType w:val="singleLevel"/>
    <w:tmpl w:val="C040D1D0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89F5974"/>
    <w:multiLevelType w:val="singleLevel"/>
    <w:tmpl w:val="081A4FBC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8AC500E"/>
    <w:multiLevelType w:val="singleLevel"/>
    <w:tmpl w:val="E11ED798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0FE16CB"/>
    <w:multiLevelType w:val="singleLevel"/>
    <w:tmpl w:val="3E80FD64"/>
    <w:lvl w:ilvl="0">
      <w:start w:val="5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26B4061"/>
    <w:multiLevelType w:val="singleLevel"/>
    <w:tmpl w:val="2CC62532"/>
    <w:lvl w:ilvl="0">
      <w:start w:val="2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65148CB"/>
    <w:multiLevelType w:val="singleLevel"/>
    <w:tmpl w:val="B46C0BF2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 w16cid:durableId="1643347522">
    <w:abstractNumId w:val="13"/>
  </w:num>
  <w:num w:numId="2" w16cid:durableId="1559126777">
    <w:abstractNumId w:val="13"/>
    <w:lvlOverride w:ilvl="0">
      <w:lvl w:ilvl="0">
        <w:start w:val="7"/>
        <w:numFmt w:val="decimal"/>
        <w:lvlText w:val="%1)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 w16cid:durableId="513885181">
    <w:abstractNumId w:val="3"/>
  </w:num>
  <w:num w:numId="4" w16cid:durableId="1258756573">
    <w:abstractNumId w:val="8"/>
  </w:num>
  <w:num w:numId="5" w16cid:durableId="1038778244">
    <w:abstractNumId w:val="2"/>
  </w:num>
  <w:num w:numId="6" w16cid:durableId="1531213553">
    <w:abstractNumId w:val="16"/>
  </w:num>
  <w:num w:numId="7" w16cid:durableId="1082288584">
    <w:abstractNumId w:val="10"/>
  </w:num>
  <w:num w:numId="8" w16cid:durableId="1415544126">
    <w:abstractNumId w:val="0"/>
  </w:num>
  <w:num w:numId="9" w16cid:durableId="1307705725">
    <w:abstractNumId w:val="14"/>
  </w:num>
  <w:num w:numId="10" w16cid:durableId="2090926097">
    <w:abstractNumId w:val="4"/>
  </w:num>
  <w:num w:numId="11" w16cid:durableId="729041378">
    <w:abstractNumId w:val="6"/>
  </w:num>
  <w:num w:numId="12" w16cid:durableId="634723921">
    <w:abstractNumId w:val="17"/>
  </w:num>
  <w:num w:numId="13" w16cid:durableId="204949711">
    <w:abstractNumId w:val="9"/>
  </w:num>
  <w:num w:numId="14" w16cid:durableId="1104377145">
    <w:abstractNumId w:val="18"/>
  </w:num>
  <w:num w:numId="15" w16cid:durableId="1736971134">
    <w:abstractNumId w:val="12"/>
  </w:num>
  <w:num w:numId="16" w16cid:durableId="1934511600">
    <w:abstractNumId w:val="5"/>
  </w:num>
  <w:num w:numId="17" w16cid:durableId="821233585">
    <w:abstractNumId w:val="15"/>
  </w:num>
  <w:num w:numId="18" w16cid:durableId="582178022">
    <w:abstractNumId w:val="11"/>
  </w:num>
  <w:num w:numId="19" w16cid:durableId="1789810609">
    <w:abstractNumId w:val="7"/>
  </w:num>
  <w:num w:numId="20" w16cid:durableId="183430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4D"/>
    <w:rsid w:val="000159F1"/>
    <w:rsid w:val="001145AB"/>
    <w:rsid w:val="00116A85"/>
    <w:rsid w:val="001D6A4D"/>
    <w:rsid w:val="00250019"/>
    <w:rsid w:val="003C4758"/>
    <w:rsid w:val="00411254"/>
    <w:rsid w:val="006829C9"/>
    <w:rsid w:val="00687805"/>
    <w:rsid w:val="00753C9C"/>
    <w:rsid w:val="007A2CFD"/>
    <w:rsid w:val="007E4FF0"/>
    <w:rsid w:val="00C12ACB"/>
    <w:rsid w:val="00C17B0F"/>
    <w:rsid w:val="00C4572E"/>
    <w:rsid w:val="00CC7485"/>
    <w:rsid w:val="00D67392"/>
    <w:rsid w:val="00FB427F"/>
    <w:rsid w:val="00FE3195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243F"/>
  <w15:chartTrackingRefBased/>
  <w15:docId w15:val="{6ADB5F99-D2B7-4638-8F69-3BC8B368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805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6829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6829C9"/>
    <w:rPr>
      <w:rFonts w:ascii="Calibri" w:eastAsia="Calibri" w:hAnsi="Calibri" w:cs="Times New Roman"/>
      <w:kern w:val="0"/>
      <w14:ligatures w14:val="none"/>
    </w:rPr>
  </w:style>
  <w:style w:type="character" w:styleId="Uwydatnienie">
    <w:name w:val="Emphasis"/>
    <w:uiPriority w:val="20"/>
    <w:qFormat/>
    <w:rsid w:val="006829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2635</Words>
  <Characters>15814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S.Długosz-Ciastoń</cp:lastModifiedBy>
  <cp:revision>12</cp:revision>
  <dcterms:created xsi:type="dcterms:W3CDTF">2024-11-26T07:29:00Z</dcterms:created>
  <dcterms:modified xsi:type="dcterms:W3CDTF">2026-03-05T11:26:00Z</dcterms:modified>
</cp:coreProperties>
</file>